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AB" w:rsidRPr="00C50E44" w:rsidRDefault="006E13AB" w:rsidP="006E13AB">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6E13AB" w:rsidRPr="002E1827" w:rsidTr="008F51DA">
        <w:trPr>
          <w:cantSplit/>
        </w:trPr>
        <w:tc>
          <w:tcPr>
            <w:tcW w:w="1276" w:type="dxa"/>
            <w:vMerge w:val="restart"/>
          </w:tcPr>
          <w:p w:rsidR="006E13AB" w:rsidRPr="00C50E44" w:rsidRDefault="006E13AB" w:rsidP="008F51DA">
            <w:pPr>
              <w:pStyle w:val="Heading1"/>
              <w:spacing w:before="0" w:after="0"/>
              <w:rPr>
                <w:sz w:val="4"/>
                <w:szCs w:val="4"/>
                <w:lang w:val="en-GB"/>
              </w:rPr>
            </w:pPr>
            <w:r w:rsidRPr="00C50E44">
              <w:rPr>
                <w:sz w:val="4"/>
                <w:szCs w:val="4"/>
                <w:lang w:val="en-GB"/>
              </w:rPr>
              <w:t xml:space="preserve"> </w:t>
            </w:r>
            <w:r w:rsidRPr="00A212D9">
              <w:rPr>
                <w:noProof/>
                <w:sz w:val="4"/>
                <w:szCs w:val="4"/>
                <w:lang w:val="en-AU" w:eastAsia="en-AU"/>
              </w:rPr>
              <w:drawing>
                <wp:anchor distT="0" distB="0" distL="114300" distR="114300" simplePos="0" relativeHeight="251659264"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4"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7"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6E13AB" w:rsidRPr="00C50E44" w:rsidRDefault="006E13AB" w:rsidP="008F51DA">
            <w:pPr>
              <w:pStyle w:val="Heading1"/>
              <w:spacing w:before="0" w:after="0"/>
              <w:rPr>
                <w:sz w:val="36"/>
                <w:szCs w:val="36"/>
                <w:lang w:val="en-GB"/>
              </w:rPr>
            </w:pPr>
            <w:r>
              <w:rPr>
                <w:sz w:val="36"/>
                <w:szCs w:val="36"/>
                <w:lang w:val="en-GB"/>
              </w:rPr>
              <w:t>ACT Bushfire Council Meeting</w:t>
            </w:r>
          </w:p>
        </w:tc>
        <w:tc>
          <w:tcPr>
            <w:tcW w:w="2693" w:type="dxa"/>
            <w:vAlign w:val="center"/>
          </w:tcPr>
          <w:p w:rsidR="006E13AB" w:rsidRPr="002E1827" w:rsidRDefault="006E13AB" w:rsidP="008F51DA">
            <w:pPr>
              <w:pStyle w:val="MeetingInformation"/>
              <w:ind w:left="877"/>
              <w:rPr>
                <w:sz w:val="20"/>
                <w:szCs w:val="20"/>
                <w:lang w:val="en-GB"/>
              </w:rPr>
            </w:pPr>
            <w:r>
              <w:rPr>
                <w:sz w:val="20"/>
                <w:szCs w:val="20"/>
                <w:lang w:val="en-GB"/>
              </w:rPr>
              <w:t>5</w:t>
            </w:r>
            <w:r w:rsidRPr="00EA34EE">
              <w:rPr>
                <w:sz w:val="20"/>
                <w:szCs w:val="20"/>
                <w:vertAlign w:val="superscript"/>
                <w:lang w:val="en-GB"/>
              </w:rPr>
              <w:t>th</w:t>
            </w:r>
            <w:r>
              <w:rPr>
                <w:sz w:val="20"/>
                <w:szCs w:val="20"/>
                <w:lang w:val="en-GB"/>
              </w:rPr>
              <w:t xml:space="preserve"> March 2014</w:t>
            </w:r>
          </w:p>
        </w:tc>
      </w:tr>
      <w:tr w:rsidR="006E13AB" w:rsidRPr="002E1827" w:rsidTr="008F51DA">
        <w:trPr>
          <w:cantSplit/>
        </w:trPr>
        <w:tc>
          <w:tcPr>
            <w:tcW w:w="1276" w:type="dxa"/>
            <w:vMerge/>
          </w:tcPr>
          <w:p w:rsidR="006E13AB" w:rsidRPr="00C50E44" w:rsidRDefault="006E13AB" w:rsidP="008F51DA">
            <w:pPr>
              <w:rPr>
                <w:rFonts w:cs="Arial"/>
                <w:b/>
                <w:lang w:val="en-GB"/>
              </w:rPr>
            </w:pPr>
          </w:p>
        </w:tc>
        <w:tc>
          <w:tcPr>
            <w:tcW w:w="6237" w:type="dxa"/>
            <w:vMerge/>
          </w:tcPr>
          <w:p w:rsidR="006E13AB" w:rsidRPr="00C50E44" w:rsidRDefault="006E13AB" w:rsidP="008F51DA">
            <w:pPr>
              <w:rPr>
                <w:rFonts w:cs="Arial"/>
                <w:b/>
                <w:lang w:val="en-GB"/>
              </w:rPr>
            </w:pPr>
          </w:p>
        </w:tc>
        <w:tc>
          <w:tcPr>
            <w:tcW w:w="2693" w:type="dxa"/>
            <w:vAlign w:val="center"/>
          </w:tcPr>
          <w:p w:rsidR="006E13AB" w:rsidRPr="002E1827" w:rsidRDefault="006E13AB" w:rsidP="008F51DA">
            <w:pPr>
              <w:pStyle w:val="MeetingInformation"/>
              <w:ind w:left="594"/>
              <w:rPr>
                <w:sz w:val="20"/>
                <w:szCs w:val="20"/>
                <w:lang w:val="en-GB"/>
              </w:rPr>
            </w:pPr>
            <w:r>
              <w:rPr>
                <w:sz w:val="20"/>
                <w:szCs w:val="20"/>
                <w:lang w:val="en-GB"/>
              </w:rPr>
              <w:t xml:space="preserve"> 16:00 to 19:00</w:t>
            </w:r>
          </w:p>
        </w:tc>
      </w:tr>
      <w:tr w:rsidR="006E13AB" w:rsidRPr="002E1827" w:rsidTr="008F51DA">
        <w:trPr>
          <w:cantSplit/>
          <w:trHeight w:val="578"/>
        </w:trPr>
        <w:tc>
          <w:tcPr>
            <w:tcW w:w="1276" w:type="dxa"/>
            <w:vMerge/>
          </w:tcPr>
          <w:p w:rsidR="006E13AB" w:rsidRPr="00C50E44" w:rsidRDefault="006E13AB" w:rsidP="008F51DA">
            <w:pPr>
              <w:rPr>
                <w:rFonts w:cs="Arial"/>
                <w:b/>
                <w:lang w:val="en-GB"/>
              </w:rPr>
            </w:pPr>
          </w:p>
        </w:tc>
        <w:tc>
          <w:tcPr>
            <w:tcW w:w="6237" w:type="dxa"/>
            <w:vMerge/>
          </w:tcPr>
          <w:p w:rsidR="006E13AB" w:rsidRPr="00C50E44" w:rsidRDefault="006E13AB" w:rsidP="008F51DA">
            <w:pPr>
              <w:rPr>
                <w:rFonts w:cs="Arial"/>
                <w:b/>
                <w:lang w:val="en-GB"/>
              </w:rPr>
            </w:pPr>
          </w:p>
        </w:tc>
        <w:tc>
          <w:tcPr>
            <w:tcW w:w="2693" w:type="dxa"/>
            <w:vAlign w:val="center"/>
          </w:tcPr>
          <w:p w:rsidR="006E13AB" w:rsidRPr="002E1827" w:rsidRDefault="006E13AB" w:rsidP="008F51DA">
            <w:pPr>
              <w:pStyle w:val="MeetingInformation"/>
              <w:ind w:left="0"/>
              <w:rPr>
                <w:sz w:val="20"/>
                <w:szCs w:val="20"/>
                <w:lang w:val="en-GB"/>
              </w:rPr>
            </w:pPr>
            <w:r w:rsidRPr="002E1827">
              <w:rPr>
                <w:sz w:val="20"/>
                <w:szCs w:val="20"/>
                <w:lang w:val="en-GB"/>
              </w:rPr>
              <w:t>Bla</w:t>
            </w:r>
            <w:r>
              <w:rPr>
                <w:sz w:val="20"/>
                <w:szCs w:val="20"/>
                <w:lang w:val="en-GB"/>
              </w:rPr>
              <w:t>ck Mountain 1 &amp; 2 Meeting Rooms</w:t>
            </w:r>
          </w:p>
          <w:p w:rsidR="006E13AB" w:rsidRPr="002E1827" w:rsidRDefault="006E13AB" w:rsidP="008F51DA">
            <w:pPr>
              <w:pStyle w:val="MeetingInformation"/>
              <w:ind w:left="0"/>
              <w:rPr>
                <w:sz w:val="20"/>
                <w:szCs w:val="20"/>
                <w:lang w:val="en-GB"/>
              </w:rPr>
            </w:pPr>
            <w:r w:rsidRPr="002E1827">
              <w:rPr>
                <w:sz w:val="20"/>
                <w:szCs w:val="20"/>
                <w:lang w:val="en-GB"/>
              </w:rPr>
              <w:t>ACTESA Headquarters</w:t>
            </w:r>
          </w:p>
        </w:tc>
      </w:tr>
    </w:tbl>
    <w:p w:rsidR="006E13AB" w:rsidRPr="00C50E44" w:rsidRDefault="006E13AB" w:rsidP="006E13AB">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3137"/>
        <w:gridCol w:w="1258"/>
        <w:gridCol w:w="638"/>
        <w:gridCol w:w="779"/>
        <w:gridCol w:w="2693"/>
      </w:tblGrid>
      <w:tr w:rsidR="006E13AB" w:rsidRPr="00C50E44" w:rsidTr="008F51DA">
        <w:tc>
          <w:tcPr>
            <w:tcW w:w="1276" w:type="dxa"/>
            <w:tcBorders>
              <w:top w:val="double" w:sz="4" w:space="0" w:color="auto"/>
            </w:tcBorders>
            <w:vAlign w:val="center"/>
          </w:tcPr>
          <w:p w:rsidR="006E13AB" w:rsidRPr="00C50E44" w:rsidRDefault="006E13AB" w:rsidP="008F51DA">
            <w:pPr>
              <w:pStyle w:val="FieldLabel"/>
              <w:rPr>
                <w:rFonts w:cs="Arial"/>
                <w:sz w:val="4"/>
                <w:szCs w:val="4"/>
                <w:lang w:val="en-GB"/>
              </w:rPr>
            </w:pPr>
          </w:p>
        </w:tc>
        <w:tc>
          <w:tcPr>
            <w:tcW w:w="3562" w:type="dxa"/>
            <w:gridSpan w:val="2"/>
            <w:tcBorders>
              <w:top w:val="double" w:sz="4" w:space="0" w:color="auto"/>
            </w:tcBorders>
            <w:vAlign w:val="center"/>
          </w:tcPr>
          <w:p w:rsidR="006E13AB" w:rsidRPr="00C50E44" w:rsidRDefault="006E13AB" w:rsidP="008F51DA">
            <w:pPr>
              <w:pStyle w:val="FieldText"/>
              <w:rPr>
                <w:rFonts w:cs="Arial"/>
                <w:sz w:val="4"/>
                <w:szCs w:val="4"/>
                <w:lang w:val="en-GB"/>
              </w:rPr>
            </w:pPr>
          </w:p>
        </w:tc>
        <w:tc>
          <w:tcPr>
            <w:tcW w:w="1896" w:type="dxa"/>
            <w:gridSpan w:val="2"/>
            <w:tcBorders>
              <w:top w:val="double" w:sz="4" w:space="0" w:color="auto"/>
            </w:tcBorders>
            <w:vAlign w:val="center"/>
          </w:tcPr>
          <w:p w:rsidR="006E13AB" w:rsidRPr="00C50E44" w:rsidRDefault="006E13AB" w:rsidP="008F51DA">
            <w:pPr>
              <w:pStyle w:val="FieldLabel"/>
              <w:rPr>
                <w:rFonts w:cs="Arial"/>
                <w:sz w:val="4"/>
                <w:szCs w:val="4"/>
                <w:lang w:val="en-GB"/>
              </w:rPr>
            </w:pPr>
          </w:p>
        </w:tc>
        <w:tc>
          <w:tcPr>
            <w:tcW w:w="3472" w:type="dxa"/>
            <w:gridSpan w:val="2"/>
            <w:tcBorders>
              <w:top w:val="double" w:sz="4" w:space="0" w:color="auto"/>
            </w:tcBorders>
            <w:vAlign w:val="center"/>
          </w:tcPr>
          <w:p w:rsidR="006E13AB" w:rsidRPr="00C50E44" w:rsidRDefault="006E13AB" w:rsidP="008F51DA">
            <w:pPr>
              <w:pStyle w:val="FieldText"/>
              <w:rPr>
                <w:rFonts w:cs="Arial"/>
                <w:sz w:val="4"/>
                <w:szCs w:val="4"/>
                <w:lang w:val="en-GB"/>
              </w:rPr>
            </w:pPr>
          </w:p>
        </w:tc>
      </w:tr>
      <w:tr w:rsidR="006E13AB" w:rsidRPr="002E1827" w:rsidTr="008F5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6E13AB" w:rsidRPr="001F0D8B" w:rsidRDefault="006E13AB" w:rsidP="008F51DA">
            <w:pPr>
              <w:pStyle w:val="FieldLabel"/>
              <w:rPr>
                <w:rFonts w:cs="Arial"/>
                <w:sz w:val="22"/>
                <w:lang w:val="en-GB"/>
              </w:rPr>
            </w:pPr>
            <w:r w:rsidRPr="001F0D8B">
              <w:rPr>
                <w:rFonts w:cs="Arial"/>
                <w:sz w:val="22"/>
                <w:lang w:val="en-GB"/>
              </w:rPr>
              <w:t>Chair:</w:t>
            </w:r>
          </w:p>
        </w:tc>
        <w:tc>
          <w:tcPr>
            <w:tcW w:w="4395" w:type="dxa"/>
            <w:gridSpan w:val="2"/>
            <w:tcBorders>
              <w:top w:val="nil"/>
              <w:left w:val="nil"/>
              <w:bottom w:val="nil"/>
              <w:right w:val="nil"/>
            </w:tcBorders>
          </w:tcPr>
          <w:p w:rsidR="006E13AB" w:rsidRPr="00480538" w:rsidRDefault="00E110F0" w:rsidP="008F51DA">
            <w:pPr>
              <w:pStyle w:val="FieldText"/>
              <w:jc w:val="both"/>
              <w:rPr>
                <w:rFonts w:cs="Arial"/>
                <w:sz w:val="22"/>
                <w:szCs w:val="22"/>
                <w:lang w:val="en-GB"/>
              </w:rPr>
            </w:pPr>
            <w:r>
              <w:rPr>
                <w:rFonts w:cs="Arial"/>
                <w:sz w:val="22"/>
                <w:szCs w:val="22"/>
                <w:lang w:val="en-GB"/>
              </w:rPr>
              <w:t>Cathy Parson( CP) Acting</w:t>
            </w:r>
            <w:r w:rsidR="006E13AB">
              <w:rPr>
                <w:rFonts w:cs="Arial"/>
                <w:sz w:val="22"/>
                <w:szCs w:val="22"/>
                <w:lang w:val="en-GB"/>
              </w:rPr>
              <w:t xml:space="preserve"> Chair</w:t>
            </w:r>
          </w:p>
        </w:tc>
        <w:tc>
          <w:tcPr>
            <w:tcW w:w="1417" w:type="dxa"/>
            <w:gridSpan w:val="2"/>
            <w:tcBorders>
              <w:top w:val="nil"/>
              <w:left w:val="nil"/>
              <w:bottom w:val="nil"/>
              <w:right w:val="nil"/>
            </w:tcBorders>
          </w:tcPr>
          <w:p w:rsidR="006E13AB" w:rsidRPr="001F0D8B" w:rsidRDefault="006E13AB" w:rsidP="008F51DA">
            <w:pPr>
              <w:pStyle w:val="FieldLabel"/>
              <w:ind w:righ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6E13AB" w:rsidRPr="001F0D8B" w:rsidRDefault="006E13AB" w:rsidP="008F51DA">
            <w:pPr>
              <w:pStyle w:val="FieldLabel"/>
              <w:ind w:left="-115"/>
              <w:rPr>
                <w:rFonts w:cs="Arial"/>
                <w:b w:val="0"/>
                <w:sz w:val="22"/>
                <w:lang w:val="en-GB"/>
              </w:rPr>
            </w:pPr>
            <w:r>
              <w:rPr>
                <w:rFonts w:cs="Arial"/>
                <w:b w:val="0"/>
                <w:sz w:val="22"/>
                <w:lang w:val="en-GB"/>
              </w:rPr>
              <w:t xml:space="preserve">Rosemary </w:t>
            </w:r>
            <w:proofErr w:type="spellStart"/>
            <w:r>
              <w:rPr>
                <w:rFonts w:cs="Arial"/>
                <w:b w:val="0"/>
                <w:sz w:val="22"/>
                <w:lang w:val="en-GB"/>
              </w:rPr>
              <w:t>Windhau</w:t>
            </w:r>
            <w:proofErr w:type="spellEnd"/>
            <w:r>
              <w:rPr>
                <w:rFonts w:cs="Arial"/>
                <w:b w:val="0"/>
                <w:sz w:val="22"/>
                <w:lang w:val="en-GB"/>
              </w:rPr>
              <w:t xml:space="preserve"> (RW)Absent</w:t>
            </w:r>
          </w:p>
        </w:tc>
      </w:tr>
      <w:tr w:rsidR="006E13AB" w:rsidRPr="002E1827" w:rsidTr="008F5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6E13AB" w:rsidRPr="001F0D8B" w:rsidRDefault="006E13AB" w:rsidP="008F51DA">
            <w:pPr>
              <w:pStyle w:val="FieldLabel"/>
              <w:rPr>
                <w:rFonts w:cs="Arial"/>
                <w:sz w:val="22"/>
                <w:lang w:val="en-GB"/>
              </w:rPr>
            </w:pPr>
            <w:r w:rsidRPr="001F0D8B">
              <w:rPr>
                <w:rFonts w:cs="Arial"/>
                <w:sz w:val="22"/>
                <w:lang w:val="en-GB"/>
              </w:rPr>
              <w:t>Attendees:</w:t>
            </w:r>
          </w:p>
          <w:p w:rsidR="006E13AB" w:rsidRPr="001F0D8B" w:rsidRDefault="006E13AB" w:rsidP="008F51DA">
            <w:pPr>
              <w:pStyle w:val="FieldLabel"/>
              <w:rPr>
                <w:rFonts w:cs="Arial"/>
                <w:sz w:val="22"/>
                <w:lang w:val="en-GB"/>
              </w:rPr>
            </w:pPr>
          </w:p>
        </w:tc>
        <w:tc>
          <w:tcPr>
            <w:tcW w:w="4395" w:type="dxa"/>
            <w:gridSpan w:val="2"/>
            <w:tcBorders>
              <w:top w:val="nil"/>
              <w:left w:val="nil"/>
              <w:bottom w:val="nil"/>
              <w:right w:val="nil"/>
            </w:tcBorders>
          </w:tcPr>
          <w:p w:rsidR="006E13AB" w:rsidRPr="00480538" w:rsidRDefault="006E13AB" w:rsidP="008F51DA">
            <w:pPr>
              <w:pStyle w:val="FieldText"/>
              <w:rPr>
                <w:sz w:val="22"/>
                <w:szCs w:val="22"/>
                <w:lang w:val="en-GB"/>
              </w:rPr>
            </w:pPr>
            <w:r w:rsidRPr="00480538">
              <w:rPr>
                <w:sz w:val="22"/>
                <w:szCs w:val="22"/>
                <w:lang w:val="en-GB"/>
              </w:rPr>
              <w:t xml:space="preserve">Christine </w:t>
            </w:r>
            <w:proofErr w:type="spellStart"/>
            <w:r w:rsidRPr="00480538">
              <w:rPr>
                <w:sz w:val="22"/>
                <w:szCs w:val="22"/>
                <w:lang w:val="en-GB"/>
              </w:rPr>
              <w:t>Goonrey</w:t>
            </w:r>
            <w:proofErr w:type="spellEnd"/>
            <w:r w:rsidRPr="00480538">
              <w:rPr>
                <w:sz w:val="22"/>
                <w:szCs w:val="22"/>
                <w:lang w:val="en-GB"/>
              </w:rPr>
              <w:t xml:space="preserve"> (CG), Member</w:t>
            </w:r>
          </w:p>
          <w:p w:rsidR="006E13AB" w:rsidRPr="00480538" w:rsidRDefault="006E13AB" w:rsidP="008F51DA">
            <w:pPr>
              <w:pStyle w:val="FieldText"/>
              <w:rPr>
                <w:rFonts w:cs="Arial"/>
                <w:sz w:val="22"/>
                <w:szCs w:val="22"/>
                <w:lang w:val="en-GB"/>
              </w:rPr>
            </w:pPr>
            <w:r w:rsidRPr="00480538">
              <w:rPr>
                <w:rFonts w:cs="Arial"/>
                <w:sz w:val="22"/>
                <w:szCs w:val="22"/>
                <w:lang w:val="en-GB"/>
              </w:rPr>
              <w:t xml:space="preserve">Michael </w:t>
            </w:r>
            <w:proofErr w:type="spellStart"/>
            <w:r w:rsidRPr="00480538">
              <w:rPr>
                <w:rFonts w:cs="Arial"/>
                <w:sz w:val="22"/>
                <w:szCs w:val="22"/>
                <w:lang w:val="en-GB"/>
              </w:rPr>
              <w:t>Lonergan</w:t>
            </w:r>
            <w:proofErr w:type="spellEnd"/>
            <w:r>
              <w:rPr>
                <w:rFonts w:cs="Arial"/>
                <w:sz w:val="22"/>
                <w:szCs w:val="22"/>
                <w:lang w:val="en-GB"/>
              </w:rPr>
              <w:t xml:space="preserve"> (ML), Member</w:t>
            </w:r>
          </w:p>
          <w:p w:rsidR="006E13AB" w:rsidRPr="002851F8" w:rsidRDefault="006E13AB" w:rsidP="008F51DA">
            <w:pPr>
              <w:pStyle w:val="FieldText"/>
              <w:rPr>
                <w:rFonts w:cs="Arial"/>
                <w:sz w:val="22"/>
                <w:szCs w:val="22"/>
                <w:lang w:val="en-GB"/>
              </w:rPr>
            </w:pPr>
            <w:r w:rsidRPr="002851F8">
              <w:rPr>
                <w:rFonts w:cs="Arial"/>
                <w:sz w:val="22"/>
                <w:szCs w:val="22"/>
                <w:lang w:val="en-GB"/>
              </w:rPr>
              <w:t>Cathy Parsons (CP), Member</w:t>
            </w:r>
          </w:p>
          <w:p w:rsidR="006E13AB" w:rsidRDefault="006E13AB" w:rsidP="008F51DA">
            <w:pPr>
              <w:pStyle w:val="FieldText"/>
              <w:rPr>
                <w:rFonts w:cs="Arial"/>
                <w:sz w:val="22"/>
                <w:szCs w:val="22"/>
                <w:lang w:val="en-GB"/>
              </w:rPr>
            </w:pPr>
            <w:r w:rsidRPr="002851F8">
              <w:rPr>
                <w:rFonts w:cs="Arial"/>
                <w:sz w:val="22"/>
                <w:szCs w:val="22"/>
                <w:lang w:val="en-GB"/>
              </w:rPr>
              <w:t xml:space="preserve">Marion </w:t>
            </w:r>
            <w:proofErr w:type="spellStart"/>
            <w:r w:rsidRPr="002851F8">
              <w:rPr>
                <w:rFonts w:cs="Arial"/>
                <w:sz w:val="22"/>
                <w:szCs w:val="22"/>
                <w:lang w:val="en-GB"/>
              </w:rPr>
              <w:t>Leiba</w:t>
            </w:r>
            <w:proofErr w:type="spellEnd"/>
            <w:r w:rsidRPr="002851F8">
              <w:rPr>
                <w:rFonts w:cs="Arial"/>
                <w:sz w:val="22"/>
                <w:szCs w:val="22"/>
                <w:lang w:val="en-GB"/>
              </w:rPr>
              <w:t xml:space="preserve"> (ML), Member</w:t>
            </w:r>
          </w:p>
          <w:p w:rsidR="006E13AB" w:rsidRDefault="006E13AB" w:rsidP="008F51DA">
            <w:pPr>
              <w:pStyle w:val="FieldText"/>
              <w:rPr>
                <w:sz w:val="22"/>
                <w:szCs w:val="22"/>
              </w:rPr>
            </w:pPr>
            <w:r w:rsidRPr="00EF2F3D">
              <w:rPr>
                <w:sz w:val="22"/>
                <w:szCs w:val="22"/>
              </w:rPr>
              <w:t>Andrew Joyce</w:t>
            </w:r>
            <w:r>
              <w:rPr>
                <w:sz w:val="22"/>
                <w:szCs w:val="22"/>
              </w:rPr>
              <w:t xml:space="preserve"> (AJ)</w:t>
            </w:r>
            <w:r w:rsidRPr="00EF2F3D">
              <w:rPr>
                <w:sz w:val="22"/>
                <w:szCs w:val="22"/>
              </w:rPr>
              <w:t>, Member</w:t>
            </w:r>
          </w:p>
          <w:p w:rsidR="006E13AB" w:rsidRPr="00EF2F3D" w:rsidRDefault="006E13AB" w:rsidP="008F51DA">
            <w:pPr>
              <w:tabs>
                <w:tab w:val="left" w:pos="1134"/>
              </w:tabs>
              <w:rPr>
                <w:sz w:val="22"/>
                <w:szCs w:val="22"/>
              </w:rPr>
            </w:pPr>
            <w:r w:rsidRPr="00EF2F3D">
              <w:rPr>
                <w:sz w:val="22"/>
                <w:szCs w:val="22"/>
              </w:rPr>
              <w:t>Nicola Lewis</w:t>
            </w:r>
            <w:r>
              <w:rPr>
                <w:sz w:val="22"/>
                <w:szCs w:val="22"/>
              </w:rPr>
              <w:t xml:space="preserve"> (NL)</w:t>
            </w:r>
            <w:r w:rsidRPr="00EF2F3D">
              <w:rPr>
                <w:sz w:val="22"/>
                <w:szCs w:val="22"/>
              </w:rPr>
              <w:t>, Member</w:t>
            </w:r>
          </w:p>
          <w:p w:rsidR="006E13AB" w:rsidRPr="00480538" w:rsidRDefault="006E13AB" w:rsidP="008F51DA">
            <w:pPr>
              <w:pStyle w:val="FieldText"/>
              <w:rPr>
                <w:rFonts w:cs="Arial"/>
                <w:sz w:val="22"/>
                <w:szCs w:val="22"/>
                <w:lang w:val="en-GB"/>
              </w:rPr>
            </w:pPr>
            <w:r w:rsidRPr="00480538">
              <w:rPr>
                <w:rFonts w:cs="Arial"/>
                <w:sz w:val="22"/>
                <w:szCs w:val="22"/>
                <w:lang w:val="en-GB"/>
              </w:rPr>
              <w:t>Tony Bartlett</w:t>
            </w:r>
            <w:r>
              <w:rPr>
                <w:rFonts w:cs="Arial"/>
                <w:sz w:val="22"/>
                <w:szCs w:val="22"/>
                <w:lang w:val="en-GB"/>
              </w:rPr>
              <w:t xml:space="preserve"> </w:t>
            </w:r>
            <w:r w:rsidRPr="00480538">
              <w:rPr>
                <w:rFonts w:cs="Arial"/>
                <w:sz w:val="22"/>
                <w:szCs w:val="22"/>
                <w:lang w:val="en-GB"/>
              </w:rPr>
              <w:t>(</w:t>
            </w:r>
            <w:r>
              <w:rPr>
                <w:rFonts w:cs="Arial"/>
                <w:sz w:val="22"/>
                <w:szCs w:val="22"/>
                <w:lang w:val="en-GB"/>
              </w:rPr>
              <w:t>TB</w:t>
            </w:r>
            <w:r w:rsidRPr="00480538">
              <w:rPr>
                <w:rFonts w:cs="Arial"/>
                <w:sz w:val="22"/>
                <w:szCs w:val="22"/>
                <w:lang w:val="en-GB"/>
              </w:rPr>
              <w:t>), Member</w:t>
            </w:r>
          </w:p>
          <w:p w:rsidR="006E13AB" w:rsidRDefault="006E13AB" w:rsidP="008F51DA">
            <w:pPr>
              <w:pStyle w:val="FieldText"/>
              <w:rPr>
                <w:sz w:val="22"/>
                <w:szCs w:val="22"/>
              </w:rPr>
            </w:pPr>
          </w:p>
          <w:p w:rsidR="006E13AB" w:rsidRPr="002B4910" w:rsidRDefault="006E13AB" w:rsidP="008F51DA">
            <w:pPr>
              <w:pStyle w:val="FieldText"/>
              <w:rPr>
                <w:rFonts w:cs="Arial"/>
                <w:sz w:val="22"/>
                <w:szCs w:val="22"/>
                <w:lang w:val="en-GB"/>
              </w:rPr>
            </w:pPr>
          </w:p>
        </w:tc>
        <w:tc>
          <w:tcPr>
            <w:tcW w:w="4110" w:type="dxa"/>
            <w:gridSpan w:val="3"/>
            <w:tcBorders>
              <w:top w:val="nil"/>
              <w:left w:val="nil"/>
              <w:bottom w:val="nil"/>
              <w:right w:val="nil"/>
            </w:tcBorders>
          </w:tcPr>
          <w:p w:rsidR="006E13AB" w:rsidRDefault="006E13AB" w:rsidP="008F51DA">
            <w:pPr>
              <w:pStyle w:val="FieldText"/>
              <w:rPr>
                <w:rFonts w:cs="Arial"/>
                <w:sz w:val="22"/>
                <w:szCs w:val="22"/>
                <w:lang w:val="en-GB"/>
              </w:rPr>
            </w:pPr>
            <w:r>
              <w:rPr>
                <w:rFonts w:cs="Arial"/>
                <w:sz w:val="22"/>
                <w:szCs w:val="22"/>
                <w:lang w:val="en-GB"/>
              </w:rPr>
              <w:t>Andrew Stark(AS), CO ACTRFS</w:t>
            </w:r>
          </w:p>
          <w:p w:rsidR="006E13AB" w:rsidRDefault="006E13AB" w:rsidP="008F51DA">
            <w:pPr>
              <w:pStyle w:val="FieldText"/>
              <w:rPr>
                <w:sz w:val="22"/>
                <w:szCs w:val="22"/>
              </w:rPr>
            </w:pPr>
            <w:r>
              <w:rPr>
                <w:sz w:val="22"/>
                <w:szCs w:val="22"/>
              </w:rPr>
              <w:t>Dominic Lane (DL), ESA Commissioner</w:t>
            </w:r>
          </w:p>
          <w:p w:rsidR="006E13AB" w:rsidRDefault="006E13AB" w:rsidP="008F51DA">
            <w:pPr>
              <w:pStyle w:val="FieldText"/>
              <w:rPr>
                <w:sz w:val="22"/>
                <w:szCs w:val="22"/>
              </w:rPr>
            </w:pPr>
            <w:r>
              <w:rPr>
                <w:sz w:val="22"/>
                <w:szCs w:val="22"/>
              </w:rPr>
              <w:t>Conrad Barr (CB), DCO ACTF&amp;R</w:t>
            </w:r>
          </w:p>
          <w:p w:rsidR="006E13AB" w:rsidRPr="008C2C62" w:rsidRDefault="006E13AB" w:rsidP="008F51DA">
            <w:pPr>
              <w:pStyle w:val="FieldText"/>
              <w:rPr>
                <w:rFonts w:cs="Arial"/>
                <w:sz w:val="22"/>
                <w:szCs w:val="22"/>
                <w:lang w:val="en-GB"/>
              </w:rPr>
            </w:pPr>
            <w:r>
              <w:rPr>
                <w:rFonts w:cs="Arial"/>
                <w:sz w:val="22"/>
                <w:szCs w:val="22"/>
                <w:lang w:val="en-GB"/>
              </w:rPr>
              <w:t>Richard Woods, RFS</w:t>
            </w:r>
          </w:p>
        </w:tc>
      </w:tr>
    </w:tbl>
    <w:p w:rsidR="006E13AB" w:rsidRPr="002E1827" w:rsidRDefault="006E13AB" w:rsidP="006E13AB">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6E13AB" w:rsidRPr="002E1827" w:rsidTr="008F51DA">
        <w:tc>
          <w:tcPr>
            <w:tcW w:w="10206" w:type="dxa"/>
            <w:tcBorders>
              <w:top w:val="single" w:sz="4" w:space="0" w:color="auto"/>
            </w:tcBorders>
            <w:vAlign w:val="center"/>
          </w:tcPr>
          <w:p w:rsidR="006E13AB" w:rsidRPr="002E1827" w:rsidRDefault="006E13AB" w:rsidP="008F51DA">
            <w:pPr>
              <w:pStyle w:val="Heading2"/>
              <w:spacing w:before="60"/>
              <w:rPr>
                <w:sz w:val="32"/>
                <w:szCs w:val="32"/>
                <w:lang w:val="en-GB"/>
              </w:rPr>
            </w:pPr>
            <w:r w:rsidRPr="002E1827">
              <w:rPr>
                <w:sz w:val="32"/>
                <w:szCs w:val="32"/>
                <w:lang w:val="en-GB"/>
              </w:rPr>
              <w:t>Minutes</w:t>
            </w:r>
          </w:p>
        </w:tc>
      </w:tr>
      <w:tr w:rsidR="006E13AB" w:rsidRPr="002E1827" w:rsidTr="008F51DA">
        <w:tc>
          <w:tcPr>
            <w:tcW w:w="10206" w:type="dxa"/>
            <w:tcBorders>
              <w:top w:val="double" w:sz="4" w:space="0" w:color="auto"/>
              <w:bottom w:val="single" w:sz="4" w:space="0" w:color="auto"/>
            </w:tcBorders>
            <w:vAlign w:val="center"/>
          </w:tcPr>
          <w:p w:rsidR="006E13AB" w:rsidRPr="002E1827" w:rsidRDefault="006E13AB" w:rsidP="008F51DA">
            <w:pPr>
              <w:pStyle w:val="FieldText"/>
              <w:jc w:val="both"/>
              <w:rPr>
                <w:rFonts w:cs="Arial"/>
                <w:sz w:val="20"/>
                <w:lang w:val="en-GB"/>
              </w:rPr>
            </w:pPr>
            <w:r>
              <w:rPr>
                <w:rFonts w:cs="Arial"/>
                <w:sz w:val="20"/>
                <w:lang w:val="en-GB"/>
              </w:rPr>
              <w:t>.</w:t>
            </w:r>
          </w:p>
        </w:tc>
      </w:tr>
    </w:tbl>
    <w:p w:rsidR="006E13AB" w:rsidRPr="002E1827" w:rsidRDefault="006E13AB" w:rsidP="006E13AB">
      <w:pPr>
        <w:jc w:val="both"/>
        <w:rPr>
          <w:rFonts w:cs="Arial"/>
          <w:sz w:val="20"/>
        </w:rPr>
      </w:pPr>
    </w:p>
    <w:tbl>
      <w:tblPr>
        <w:tblW w:w="10489" w:type="dxa"/>
        <w:tblInd w:w="115" w:type="dxa"/>
        <w:tblLayout w:type="fixed"/>
        <w:tblCellMar>
          <w:left w:w="115" w:type="dxa"/>
          <w:right w:w="115" w:type="dxa"/>
        </w:tblCellMar>
        <w:tblLook w:val="0000"/>
      </w:tblPr>
      <w:tblGrid>
        <w:gridCol w:w="1843"/>
        <w:gridCol w:w="5027"/>
        <w:gridCol w:w="1919"/>
        <w:gridCol w:w="1276"/>
        <w:gridCol w:w="424"/>
      </w:tblGrid>
      <w:tr w:rsidR="006E13AB" w:rsidRPr="002B4910" w:rsidTr="008F51DA">
        <w:trPr>
          <w:gridAfter w:val="1"/>
          <w:wAfter w:w="424" w:type="dxa"/>
          <w:trHeight w:val="599"/>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1.0 – Apologies</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sidRPr="002B4910">
              <w:rPr>
                <w:rFonts w:cs="Arial"/>
                <w:b/>
                <w:sz w:val="20"/>
                <w:lang w:val="en-GB"/>
              </w:rPr>
              <w:t>Chair</w:t>
            </w:r>
          </w:p>
        </w:tc>
      </w:tr>
      <w:tr w:rsidR="006E13AB" w:rsidRPr="002B4910" w:rsidTr="008F51DA">
        <w:trPr>
          <w:gridAfter w:val="1"/>
          <w:wAfter w:w="424" w:type="dxa"/>
          <w:trHeight w:val="459"/>
        </w:trPr>
        <w:tc>
          <w:tcPr>
            <w:tcW w:w="1843" w:type="dxa"/>
          </w:tcPr>
          <w:p w:rsidR="006E13AB" w:rsidRPr="002B4910" w:rsidRDefault="006E13AB" w:rsidP="008F51DA">
            <w:pPr>
              <w:pStyle w:val="FieldText"/>
              <w:ind w:right="-115"/>
              <w:rPr>
                <w:rFonts w:cs="Arial"/>
                <w:sz w:val="20"/>
                <w:lang w:val="en-GB"/>
              </w:rPr>
            </w:pPr>
            <w:bookmarkStart w:id="0" w:name="MinuteItems"/>
            <w:bookmarkStart w:id="1" w:name="MinuteDiscussion"/>
            <w:bookmarkEnd w:id="0"/>
            <w:bookmarkEnd w:id="1"/>
          </w:p>
        </w:tc>
        <w:tc>
          <w:tcPr>
            <w:tcW w:w="8222" w:type="dxa"/>
            <w:gridSpan w:val="3"/>
          </w:tcPr>
          <w:p w:rsidR="006E13AB" w:rsidRPr="005F7E4F" w:rsidRDefault="006E13AB" w:rsidP="008F51DA">
            <w:pPr>
              <w:pStyle w:val="FieldText"/>
              <w:spacing w:before="0" w:after="0"/>
              <w:ind w:right="-115"/>
              <w:rPr>
                <w:rFonts w:cs="Arial"/>
                <w:sz w:val="22"/>
                <w:szCs w:val="22"/>
                <w:lang w:val="en-GB"/>
              </w:rPr>
            </w:pPr>
            <w:r w:rsidRPr="005F7E4F">
              <w:rPr>
                <w:rFonts w:cs="Arial"/>
                <w:sz w:val="22"/>
                <w:szCs w:val="22"/>
                <w:lang w:val="en-GB"/>
              </w:rPr>
              <w:t>Kevin Jeffery (KJ), Chair</w:t>
            </w:r>
          </w:p>
          <w:p w:rsidR="006E13AB" w:rsidRPr="002851F8" w:rsidRDefault="006E13AB" w:rsidP="008F51DA">
            <w:pPr>
              <w:pStyle w:val="FieldText"/>
              <w:rPr>
                <w:rFonts w:cs="Arial"/>
                <w:sz w:val="22"/>
                <w:szCs w:val="22"/>
                <w:lang w:val="en-GB"/>
              </w:rPr>
            </w:pPr>
            <w:r w:rsidRPr="002851F8">
              <w:rPr>
                <w:rFonts w:cs="Arial"/>
                <w:sz w:val="22"/>
                <w:szCs w:val="22"/>
                <w:lang w:val="en-GB"/>
              </w:rPr>
              <w:t xml:space="preserve">Natalie </w:t>
            </w:r>
            <w:proofErr w:type="spellStart"/>
            <w:r w:rsidRPr="002851F8">
              <w:rPr>
                <w:rFonts w:cs="Arial"/>
                <w:sz w:val="22"/>
                <w:szCs w:val="22"/>
                <w:lang w:val="en-GB"/>
              </w:rPr>
              <w:t>Hile</w:t>
            </w:r>
            <w:proofErr w:type="spellEnd"/>
            <w:r w:rsidRPr="002851F8">
              <w:rPr>
                <w:rFonts w:cs="Arial"/>
                <w:sz w:val="22"/>
                <w:szCs w:val="22"/>
                <w:lang w:val="en-GB"/>
              </w:rPr>
              <w:t xml:space="preserve"> (NH), Member</w:t>
            </w:r>
          </w:p>
          <w:p w:rsidR="006E13AB" w:rsidRDefault="006E13AB" w:rsidP="008F51DA">
            <w:pPr>
              <w:pStyle w:val="FieldText"/>
              <w:rPr>
                <w:sz w:val="22"/>
                <w:szCs w:val="22"/>
              </w:rPr>
            </w:pPr>
            <w:r>
              <w:rPr>
                <w:sz w:val="22"/>
                <w:szCs w:val="22"/>
              </w:rPr>
              <w:t>Paul Swain (PS), CO ACTF&amp;R</w:t>
            </w:r>
          </w:p>
          <w:p w:rsidR="006E13AB" w:rsidRDefault="006E13AB" w:rsidP="008F51DA">
            <w:pPr>
              <w:pStyle w:val="FieldText"/>
              <w:rPr>
                <w:sz w:val="22"/>
                <w:szCs w:val="22"/>
              </w:rPr>
            </w:pPr>
            <w:r>
              <w:rPr>
                <w:rFonts w:cs="Arial"/>
                <w:sz w:val="22"/>
                <w:szCs w:val="22"/>
                <w:lang w:val="en-GB"/>
              </w:rPr>
              <w:t xml:space="preserve">Neil Cooper (NC), </w:t>
            </w:r>
            <w:r w:rsidRPr="00052565">
              <w:rPr>
                <w:sz w:val="22"/>
                <w:szCs w:val="22"/>
              </w:rPr>
              <w:t>Mgr Fire Forest and Roads, PCS</w:t>
            </w:r>
          </w:p>
          <w:p w:rsidR="006E13AB" w:rsidRPr="002B4910" w:rsidRDefault="006E13AB" w:rsidP="008F51DA">
            <w:pPr>
              <w:pStyle w:val="FieldText"/>
              <w:spacing w:before="0" w:after="0"/>
              <w:ind w:right="-115"/>
              <w:rPr>
                <w:rFonts w:cs="Arial"/>
                <w:sz w:val="20"/>
                <w:lang w:val="en-GB"/>
              </w:rPr>
            </w:pPr>
          </w:p>
          <w:p w:rsidR="006E13AB" w:rsidRPr="002B4910" w:rsidRDefault="006E13AB" w:rsidP="008F51DA">
            <w:pPr>
              <w:pStyle w:val="FieldText"/>
              <w:spacing w:before="0" w:after="0"/>
              <w:ind w:right="-115"/>
              <w:rPr>
                <w:rFonts w:cs="Arial"/>
                <w:sz w:val="20"/>
                <w:lang w:val="en-GB"/>
              </w:rPr>
            </w:pPr>
          </w:p>
        </w:tc>
      </w:tr>
      <w:tr w:rsidR="006E13AB" w:rsidRPr="002B4910" w:rsidTr="008F51DA">
        <w:trPr>
          <w:gridAfter w:val="1"/>
          <w:wAfter w:w="424" w:type="dxa"/>
          <w:trHeight w:val="624"/>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 xml:space="preserve">2.0 – </w:t>
            </w:r>
            <w:r w:rsidRPr="002B4910">
              <w:rPr>
                <w:rFonts w:cs="Arial"/>
                <w:b/>
                <w:i/>
                <w:sz w:val="20"/>
              </w:rPr>
              <w:t>Disclosure of “Conflict of Interests” of Council Members</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sidRPr="002B4910">
              <w:rPr>
                <w:rFonts w:cs="Arial"/>
                <w:b/>
                <w:sz w:val="20"/>
                <w:lang w:val="en-GB"/>
              </w:rPr>
              <w:t>Chair</w:t>
            </w:r>
          </w:p>
        </w:tc>
      </w:tr>
      <w:tr w:rsidR="006E13AB" w:rsidRPr="002B4910" w:rsidTr="008F51DA">
        <w:trPr>
          <w:gridAfter w:val="1"/>
          <w:wAfter w:w="424" w:type="dxa"/>
          <w:trHeight w:val="737"/>
        </w:trPr>
        <w:tc>
          <w:tcPr>
            <w:tcW w:w="1843" w:type="dxa"/>
          </w:tcPr>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tc>
        <w:tc>
          <w:tcPr>
            <w:tcW w:w="8222" w:type="dxa"/>
            <w:gridSpan w:val="3"/>
          </w:tcPr>
          <w:p w:rsidR="006E13AB" w:rsidRPr="002B4910" w:rsidRDefault="006E13AB" w:rsidP="008F51DA">
            <w:pPr>
              <w:pStyle w:val="FieldText"/>
              <w:spacing w:before="0" w:after="0"/>
              <w:ind w:right="-115"/>
              <w:jc w:val="both"/>
              <w:rPr>
                <w:rFonts w:cs="Arial"/>
                <w:sz w:val="20"/>
                <w:lang w:val="en-GB"/>
              </w:rPr>
            </w:pPr>
          </w:p>
          <w:p w:rsidR="006E13AB" w:rsidRPr="002B4910" w:rsidRDefault="006E13AB" w:rsidP="008F51DA">
            <w:pPr>
              <w:pStyle w:val="FieldText"/>
              <w:spacing w:before="0" w:after="0"/>
              <w:ind w:right="-115"/>
              <w:jc w:val="both"/>
              <w:rPr>
                <w:rFonts w:cs="Arial"/>
                <w:sz w:val="20"/>
                <w:lang w:val="en-GB"/>
              </w:rPr>
            </w:pPr>
            <w:r>
              <w:rPr>
                <w:rFonts w:cs="Arial"/>
                <w:sz w:val="20"/>
                <w:lang w:val="en-GB"/>
              </w:rPr>
              <w:t>No Conflict of Interests</w:t>
            </w:r>
            <w:r w:rsidRPr="002B4910">
              <w:rPr>
                <w:rFonts w:cs="Arial"/>
                <w:sz w:val="20"/>
                <w:lang w:val="en-GB"/>
              </w:rPr>
              <w:t xml:space="preserve"> reported by Council Members</w:t>
            </w:r>
          </w:p>
        </w:tc>
      </w:tr>
      <w:tr w:rsidR="006E13AB" w:rsidRPr="002B4910" w:rsidTr="008F51DA">
        <w:trPr>
          <w:gridAfter w:val="1"/>
          <w:wAfter w:w="424" w:type="dxa"/>
          <w:trHeight w:val="522"/>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 xml:space="preserve">3.0 – </w:t>
            </w:r>
            <w:r>
              <w:rPr>
                <w:rFonts w:cs="Arial"/>
                <w:b/>
                <w:i/>
                <w:sz w:val="20"/>
                <w:lang w:val="en-GB"/>
              </w:rPr>
              <w:t xml:space="preserve">Acceptance of minutes of  </w:t>
            </w:r>
            <w:r w:rsidRPr="002B4910">
              <w:rPr>
                <w:rFonts w:cs="Arial"/>
                <w:b/>
                <w:i/>
                <w:sz w:val="20"/>
                <w:lang w:val="en-GB"/>
              </w:rPr>
              <w:t xml:space="preserve"> meeting</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sidRPr="002B4910">
              <w:rPr>
                <w:rFonts w:cs="Arial"/>
                <w:b/>
                <w:sz w:val="20"/>
                <w:lang w:val="en-GB"/>
              </w:rPr>
              <w:t>Chair</w:t>
            </w:r>
          </w:p>
        </w:tc>
      </w:tr>
      <w:tr w:rsidR="006E13AB" w:rsidRPr="002B4910" w:rsidTr="008F51DA">
        <w:trPr>
          <w:gridAfter w:val="1"/>
          <w:wAfter w:w="424" w:type="dxa"/>
          <w:trHeight w:val="357"/>
        </w:trPr>
        <w:tc>
          <w:tcPr>
            <w:tcW w:w="1843" w:type="dxa"/>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 xml:space="preserve">Discussion: </w:t>
            </w:r>
          </w:p>
          <w:p w:rsidR="006E13AB" w:rsidRPr="002B4910" w:rsidRDefault="006E13AB" w:rsidP="008F51DA">
            <w:pPr>
              <w:pStyle w:val="FieldLabel"/>
              <w:ind w:right="-115"/>
              <w:rPr>
                <w:rFonts w:cs="Arial"/>
                <w:sz w:val="20"/>
                <w:szCs w:val="20"/>
                <w:lang w:val="en-GB"/>
              </w:rPr>
            </w:pPr>
          </w:p>
        </w:tc>
        <w:tc>
          <w:tcPr>
            <w:tcW w:w="8222" w:type="dxa"/>
            <w:gridSpan w:val="3"/>
          </w:tcPr>
          <w:p w:rsidR="006E13AB" w:rsidRPr="002B4910" w:rsidRDefault="006E13AB" w:rsidP="008F51DA">
            <w:pPr>
              <w:pStyle w:val="FieldText"/>
              <w:ind w:right="-115"/>
              <w:rPr>
                <w:rFonts w:cs="Arial"/>
                <w:sz w:val="20"/>
                <w:lang w:val="en-GB"/>
              </w:rPr>
            </w:pPr>
          </w:p>
          <w:p w:rsidR="006E13AB" w:rsidRPr="002B4910" w:rsidRDefault="006E13AB" w:rsidP="008F51DA">
            <w:pPr>
              <w:pStyle w:val="FieldText"/>
              <w:numPr>
                <w:ilvl w:val="0"/>
                <w:numId w:val="1"/>
              </w:numPr>
              <w:spacing w:before="0" w:after="0"/>
              <w:ind w:left="0" w:right="-115" w:hanging="311"/>
              <w:jc w:val="both"/>
              <w:rPr>
                <w:rFonts w:cs="Arial"/>
                <w:sz w:val="20"/>
                <w:lang w:val="en-GB"/>
              </w:rPr>
            </w:pPr>
            <w:r w:rsidRPr="002B4910">
              <w:rPr>
                <w:rFonts w:cs="Arial"/>
                <w:sz w:val="20"/>
                <w:lang w:val="en-GB"/>
              </w:rPr>
              <w:t>The minutes fr</w:t>
            </w:r>
            <w:r>
              <w:rPr>
                <w:rFonts w:cs="Arial"/>
                <w:sz w:val="20"/>
                <w:lang w:val="en-GB"/>
              </w:rPr>
              <w:t>om the previous meeting held on 5th February</w:t>
            </w:r>
            <w:r w:rsidRPr="002B4910">
              <w:rPr>
                <w:rFonts w:cs="Arial"/>
                <w:sz w:val="20"/>
                <w:lang w:val="en-GB"/>
              </w:rPr>
              <w:t xml:space="preserve"> 2013 were accepted as a true and accurate record.</w:t>
            </w:r>
          </w:p>
          <w:p w:rsidR="006E13AB" w:rsidRPr="002B4910" w:rsidRDefault="006E13AB" w:rsidP="008F51DA">
            <w:pPr>
              <w:pStyle w:val="FieldText"/>
              <w:spacing w:before="0" w:after="0"/>
              <w:ind w:right="-115" w:hanging="311"/>
              <w:jc w:val="both"/>
              <w:rPr>
                <w:rFonts w:cs="Arial"/>
                <w:sz w:val="20"/>
                <w:lang w:val="en-GB"/>
              </w:rPr>
            </w:pPr>
          </w:p>
          <w:p w:rsidR="006E13AB" w:rsidRPr="002B4910" w:rsidRDefault="00E110F0" w:rsidP="008F51DA">
            <w:pPr>
              <w:pStyle w:val="FieldText"/>
              <w:spacing w:before="0" w:after="0"/>
              <w:ind w:right="-115"/>
              <w:jc w:val="both"/>
              <w:rPr>
                <w:rFonts w:cs="Arial"/>
                <w:sz w:val="20"/>
                <w:lang w:val="en-GB"/>
              </w:rPr>
            </w:pPr>
            <w:r>
              <w:rPr>
                <w:rFonts w:cs="Arial"/>
                <w:sz w:val="20"/>
                <w:lang w:val="en-GB"/>
              </w:rPr>
              <w:t xml:space="preserve">Accepted by </w:t>
            </w:r>
            <w:proofErr w:type="spellStart"/>
            <w:r>
              <w:rPr>
                <w:rFonts w:cs="Arial"/>
                <w:sz w:val="20"/>
                <w:lang w:val="en-GB"/>
              </w:rPr>
              <w:t>AndrewJoyce</w:t>
            </w:r>
            <w:proofErr w:type="spellEnd"/>
            <w:r>
              <w:rPr>
                <w:rFonts w:cs="Arial"/>
                <w:sz w:val="20"/>
                <w:lang w:val="en-GB"/>
              </w:rPr>
              <w:t xml:space="preserve"> </w:t>
            </w:r>
            <w:r w:rsidR="006E13AB" w:rsidRPr="002B4910">
              <w:rPr>
                <w:rFonts w:cs="Arial"/>
                <w:sz w:val="20"/>
                <w:lang w:val="en-GB"/>
              </w:rPr>
              <w:t xml:space="preserve">and seconded by </w:t>
            </w:r>
            <w:r>
              <w:rPr>
                <w:rFonts w:cs="Arial"/>
                <w:sz w:val="20"/>
                <w:lang w:val="en-GB"/>
              </w:rPr>
              <w:t xml:space="preserve">Christine </w:t>
            </w:r>
            <w:proofErr w:type="spellStart"/>
            <w:r>
              <w:rPr>
                <w:rFonts w:cs="Arial"/>
                <w:sz w:val="20"/>
                <w:lang w:val="en-GB"/>
              </w:rPr>
              <w:t>Goonrey</w:t>
            </w:r>
            <w:proofErr w:type="spellEnd"/>
          </w:p>
          <w:p w:rsidR="006E13AB" w:rsidRPr="002B4910" w:rsidRDefault="006E13AB" w:rsidP="008F51DA">
            <w:pPr>
              <w:pStyle w:val="FieldText"/>
              <w:ind w:right="-115"/>
              <w:rPr>
                <w:rFonts w:cs="Arial"/>
                <w:sz w:val="20"/>
                <w:lang w:val="en-GB"/>
              </w:rPr>
            </w:pPr>
          </w:p>
        </w:tc>
      </w:tr>
      <w:tr w:rsidR="006E13AB" w:rsidRPr="002B4910" w:rsidTr="008F51DA">
        <w:trPr>
          <w:gridAfter w:val="1"/>
          <w:wAfter w:w="424" w:type="dxa"/>
          <w:trHeight w:val="646"/>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4.0 – Update on action items arising from previous meetings</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sidRPr="002B4910">
              <w:rPr>
                <w:rFonts w:cs="Arial"/>
                <w:b/>
                <w:sz w:val="20"/>
                <w:lang w:val="en-GB"/>
              </w:rPr>
              <w:t>Chair</w:t>
            </w:r>
          </w:p>
        </w:tc>
      </w:tr>
      <w:tr w:rsidR="006E13AB" w:rsidRPr="002B4910" w:rsidTr="008F51DA">
        <w:trPr>
          <w:gridAfter w:val="1"/>
          <w:wAfter w:w="424" w:type="dxa"/>
          <w:trHeight w:val="357"/>
        </w:trPr>
        <w:tc>
          <w:tcPr>
            <w:tcW w:w="1843" w:type="dxa"/>
          </w:tcPr>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r w:rsidRPr="002B4910">
              <w:rPr>
                <w:rFonts w:cs="Arial"/>
                <w:sz w:val="20"/>
                <w:szCs w:val="20"/>
                <w:lang w:val="en-GB"/>
              </w:rPr>
              <w:t xml:space="preserve">Discussion: </w:t>
            </w:r>
          </w:p>
          <w:p w:rsidR="006E13AB" w:rsidRPr="002B4910" w:rsidRDefault="006E13AB" w:rsidP="008F51DA">
            <w:pPr>
              <w:pStyle w:val="FieldLabel"/>
              <w:spacing w:before="0" w:after="0"/>
              <w:ind w:right="-115"/>
              <w:rPr>
                <w:rFonts w:cs="Arial"/>
                <w:sz w:val="20"/>
                <w:szCs w:val="20"/>
                <w:lang w:val="en-GB"/>
              </w:rPr>
            </w:pPr>
          </w:p>
        </w:tc>
        <w:tc>
          <w:tcPr>
            <w:tcW w:w="8222" w:type="dxa"/>
            <w:gridSpan w:val="3"/>
          </w:tcPr>
          <w:p w:rsidR="006E13AB" w:rsidRPr="002B4910" w:rsidRDefault="006E13AB" w:rsidP="008F51DA">
            <w:pPr>
              <w:pStyle w:val="FieldText"/>
              <w:spacing w:before="0" w:after="0"/>
              <w:ind w:right="-115"/>
              <w:jc w:val="both"/>
              <w:rPr>
                <w:rFonts w:cs="Arial"/>
                <w:sz w:val="20"/>
                <w:lang w:val="en-GB"/>
              </w:rPr>
            </w:pPr>
          </w:p>
          <w:p w:rsidR="006E13AB" w:rsidRPr="002B4910" w:rsidRDefault="006E13AB" w:rsidP="008F51DA">
            <w:pPr>
              <w:pStyle w:val="FieldText"/>
              <w:ind w:right="-115"/>
              <w:rPr>
                <w:rFonts w:cs="Arial"/>
                <w:sz w:val="20"/>
                <w:lang w:val="en-GB"/>
              </w:rPr>
            </w:pPr>
            <w:r w:rsidRPr="002B4910">
              <w:rPr>
                <w:rFonts w:cs="Arial"/>
                <w:sz w:val="20"/>
                <w:lang w:val="en-GB"/>
              </w:rPr>
              <w:t>Refer to implementation of action items report (</w:t>
            </w:r>
            <w:r w:rsidRPr="002B4910">
              <w:rPr>
                <w:rFonts w:cs="Arial"/>
                <w:color w:val="FF0000"/>
                <w:sz w:val="20"/>
                <w:lang w:val="en-GB"/>
              </w:rPr>
              <w:t>attachment A</w:t>
            </w:r>
            <w:r w:rsidRPr="002B4910">
              <w:rPr>
                <w:rFonts w:cs="Arial"/>
                <w:sz w:val="20"/>
                <w:lang w:val="en-GB"/>
              </w:rPr>
              <w:t>).</w:t>
            </w:r>
          </w:p>
          <w:p w:rsidR="006E13AB" w:rsidRPr="002B4910" w:rsidRDefault="006E13AB" w:rsidP="008F51DA">
            <w:pPr>
              <w:pStyle w:val="FieldText"/>
              <w:spacing w:before="0" w:after="0"/>
              <w:ind w:right="-115"/>
              <w:jc w:val="both"/>
              <w:rPr>
                <w:rFonts w:cs="Arial"/>
                <w:b/>
                <w:sz w:val="20"/>
                <w:lang w:val="en-GB"/>
              </w:rPr>
            </w:pPr>
          </w:p>
        </w:tc>
      </w:tr>
      <w:tr w:rsidR="006E13AB" w:rsidRPr="002B4910" w:rsidTr="008F51DA">
        <w:trPr>
          <w:gridAfter w:val="1"/>
          <w:wAfter w:w="424" w:type="dxa"/>
          <w:trHeight w:val="613"/>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5.0 – Correspondences</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sidRPr="002B4910">
              <w:rPr>
                <w:rFonts w:cs="Arial"/>
                <w:b/>
                <w:sz w:val="20"/>
                <w:lang w:val="en-GB"/>
              </w:rPr>
              <w:t>Chair</w:t>
            </w:r>
          </w:p>
        </w:tc>
      </w:tr>
      <w:tr w:rsidR="006E13AB" w:rsidRPr="002B4910" w:rsidTr="008F51DA">
        <w:trPr>
          <w:gridAfter w:val="1"/>
          <w:wAfter w:w="424" w:type="dxa"/>
          <w:trHeight w:val="357"/>
        </w:trPr>
        <w:tc>
          <w:tcPr>
            <w:tcW w:w="1843" w:type="dxa"/>
          </w:tcPr>
          <w:p w:rsidR="006E13AB" w:rsidRDefault="006E13AB" w:rsidP="008F51DA">
            <w:pPr>
              <w:pStyle w:val="FieldLabel"/>
              <w:ind w:right="-115"/>
              <w:rPr>
                <w:rFonts w:cs="Arial"/>
                <w:b w:val="0"/>
                <w:sz w:val="20"/>
                <w:szCs w:val="20"/>
                <w:lang w:val="en-GB"/>
              </w:rPr>
            </w:pPr>
            <w:r>
              <w:rPr>
                <w:rFonts w:cs="Arial"/>
                <w:sz w:val="20"/>
                <w:szCs w:val="20"/>
                <w:lang w:val="en-GB"/>
              </w:rPr>
              <w:t>Discussion</w:t>
            </w:r>
            <w:r>
              <w:rPr>
                <w:rFonts w:cs="Arial"/>
                <w:b w:val="0"/>
                <w:sz w:val="20"/>
                <w:szCs w:val="20"/>
                <w:lang w:val="en-GB"/>
              </w:rPr>
              <w:t>.</w:t>
            </w:r>
          </w:p>
          <w:p w:rsidR="006E13AB" w:rsidRPr="005F7E4F" w:rsidRDefault="006E13AB" w:rsidP="008F51DA">
            <w:pPr>
              <w:pStyle w:val="FieldLabel"/>
              <w:ind w:right="-115"/>
              <w:rPr>
                <w:rFonts w:cs="Arial"/>
                <w:b w:val="0"/>
                <w:sz w:val="20"/>
                <w:szCs w:val="20"/>
                <w:lang w:val="en-GB"/>
              </w:rPr>
            </w:pPr>
            <w:r>
              <w:rPr>
                <w:rFonts w:cs="Arial"/>
                <w:b w:val="0"/>
                <w:sz w:val="20"/>
                <w:szCs w:val="20"/>
                <w:lang w:val="en-GB"/>
              </w:rPr>
              <w:lastRenderedPageBreak/>
              <w:tab/>
            </w:r>
          </w:p>
        </w:tc>
        <w:tc>
          <w:tcPr>
            <w:tcW w:w="8222" w:type="dxa"/>
            <w:gridSpan w:val="3"/>
          </w:tcPr>
          <w:p w:rsidR="006E13AB" w:rsidRPr="00D932B4" w:rsidRDefault="006E13AB" w:rsidP="008F51DA">
            <w:pPr>
              <w:pStyle w:val="FieldText"/>
              <w:ind w:right="-115"/>
              <w:jc w:val="both"/>
              <w:rPr>
                <w:rFonts w:cs="Arial"/>
                <w:b/>
                <w:sz w:val="20"/>
                <w:lang w:val="en-GB"/>
              </w:rPr>
            </w:pPr>
            <w:r w:rsidRPr="00D932B4">
              <w:rPr>
                <w:rFonts w:cs="Arial"/>
                <w:b/>
                <w:sz w:val="20"/>
                <w:lang w:val="en-GB"/>
              </w:rPr>
              <w:lastRenderedPageBreak/>
              <w:t xml:space="preserve">: </w:t>
            </w:r>
            <w:r w:rsidRPr="00CA41FE">
              <w:rPr>
                <w:rFonts w:cs="Arial"/>
                <w:sz w:val="20"/>
                <w:lang w:val="en-GB"/>
              </w:rPr>
              <w:t>No correspondence received or sent</w:t>
            </w:r>
          </w:p>
          <w:p w:rsidR="006E13AB" w:rsidRPr="002B4910" w:rsidRDefault="006E13AB" w:rsidP="008F51DA">
            <w:pPr>
              <w:ind w:right="-115"/>
              <w:rPr>
                <w:rFonts w:cs="Arial"/>
                <w:sz w:val="20"/>
                <w:lang w:val="en-GB"/>
              </w:rPr>
            </w:pPr>
          </w:p>
        </w:tc>
      </w:tr>
      <w:tr w:rsidR="006E13AB" w:rsidRPr="002B4910" w:rsidTr="008F51DA">
        <w:trPr>
          <w:gridAfter w:val="1"/>
          <w:wAfter w:w="424" w:type="dxa"/>
          <w:trHeight w:val="41"/>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lastRenderedPageBreak/>
              <w:t>Agenda item:</w:t>
            </w:r>
          </w:p>
        </w:tc>
        <w:tc>
          <w:tcPr>
            <w:tcW w:w="5027" w:type="dxa"/>
            <w:shd w:val="clear" w:color="auto" w:fill="DBE5F1" w:themeFill="accent1" w:themeFillTint="33"/>
          </w:tcPr>
          <w:p w:rsidR="006E13AB" w:rsidRPr="002B4910" w:rsidRDefault="006E13AB" w:rsidP="008F51DA">
            <w:pPr>
              <w:pStyle w:val="FieldText"/>
              <w:spacing w:after="0"/>
              <w:ind w:right="-115"/>
              <w:rPr>
                <w:rFonts w:cs="Arial"/>
                <w:b/>
                <w:i/>
                <w:sz w:val="20"/>
                <w:lang w:val="en-GB"/>
              </w:rPr>
            </w:pPr>
            <w:r w:rsidRPr="002B4910">
              <w:rPr>
                <w:rFonts w:cs="Arial"/>
                <w:b/>
                <w:i/>
                <w:sz w:val="20"/>
                <w:lang w:val="en-GB"/>
              </w:rPr>
              <w:t>6.0 –</w:t>
            </w:r>
            <w:r>
              <w:rPr>
                <w:rFonts w:cs="Arial"/>
                <w:b/>
                <w:i/>
                <w:sz w:val="20"/>
                <w:lang w:val="en-GB"/>
              </w:rPr>
              <w:t xml:space="preserve"> SBMP Project Manager’s Report to BFC</w:t>
            </w: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spacing w:after="0"/>
              <w:ind w:right="-115"/>
              <w:rPr>
                <w:rFonts w:cs="Arial"/>
                <w:b/>
                <w:sz w:val="20"/>
                <w:lang w:val="en-GB"/>
              </w:rPr>
            </w:pPr>
            <w:r>
              <w:rPr>
                <w:rFonts w:cs="Arial"/>
                <w:b/>
                <w:sz w:val="20"/>
                <w:lang w:val="en-GB"/>
              </w:rPr>
              <w:t>Nick Lhuede</w:t>
            </w:r>
          </w:p>
        </w:tc>
      </w:tr>
      <w:tr w:rsidR="006E13AB" w:rsidRPr="002B4910" w:rsidTr="008F51DA">
        <w:trPr>
          <w:gridAfter w:val="1"/>
          <w:wAfter w:w="424" w:type="dxa"/>
          <w:trHeight w:val="41"/>
        </w:trPr>
        <w:tc>
          <w:tcPr>
            <w:tcW w:w="1843" w:type="dxa"/>
            <w:shd w:val="clear" w:color="auto" w:fill="auto"/>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spacing w:before="0"/>
              <w:ind w:right="-115"/>
              <w:rPr>
                <w:rFonts w:cs="Arial"/>
                <w:sz w:val="20"/>
                <w:szCs w:val="20"/>
                <w:lang w:val="en-GB"/>
              </w:rPr>
            </w:pPr>
          </w:p>
          <w:p w:rsidR="006E13AB" w:rsidRPr="002B4910" w:rsidRDefault="006E13AB" w:rsidP="008F51DA">
            <w:pPr>
              <w:pStyle w:val="FieldLabel"/>
              <w:spacing w:before="0"/>
              <w:ind w:right="-115"/>
              <w:rPr>
                <w:rFonts w:cs="Arial"/>
                <w:sz w:val="20"/>
                <w:szCs w:val="20"/>
                <w:lang w:val="en-GB"/>
              </w:rPr>
            </w:pPr>
          </w:p>
          <w:p w:rsidR="006E13AB" w:rsidRPr="002B4910" w:rsidRDefault="006E13AB" w:rsidP="008F51DA">
            <w:pPr>
              <w:pStyle w:val="FieldLabel"/>
              <w:ind w:right="-115"/>
              <w:rPr>
                <w:rFonts w:cs="Arial"/>
                <w:sz w:val="20"/>
                <w:szCs w:val="20"/>
                <w:lang w:val="en-GB"/>
              </w:rPr>
            </w:pPr>
          </w:p>
        </w:tc>
        <w:tc>
          <w:tcPr>
            <w:tcW w:w="8222" w:type="dxa"/>
            <w:gridSpan w:val="3"/>
            <w:shd w:val="clear" w:color="auto" w:fill="auto"/>
          </w:tcPr>
          <w:p w:rsidR="006E13AB" w:rsidRPr="002B4910" w:rsidRDefault="006E13AB" w:rsidP="008F51DA">
            <w:pPr>
              <w:pStyle w:val="FieldText"/>
              <w:spacing w:after="0"/>
              <w:ind w:right="-115"/>
              <w:rPr>
                <w:rFonts w:cs="Arial"/>
                <w:b/>
                <w:i/>
                <w:sz w:val="20"/>
                <w:lang w:val="en-GB"/>
              </w:rPr>
            </w:pPr>
          </w:p>
          <w:p w:rsidR="006E13AB" w:rsidRDefault="006E13AB" w:rsidP="008F51DA">
            <w:r>
              <w:t>Last Thursday (27/03/14) SBMP steering committee meeting- key points:</w:t>
            </w:r>
          </w:p>
          <w:p w:rsidR="006E13AB" w:rsidRDefault="006E13AB" w:rsidP="008F51DA">
            <w:r>
              <w:t>Main issue raised was the timing of release of draft plan- government agencies want to review prior to release- key external dates not affected- internal dates will probably be moved a couple of weeks; the community forums will not affected.</w:t>
            </w:r>
          </w:p>
          <w:p w:rsidR="006E13AB" w:rsidRDefault="006E13AB" w:rsidP="008F51DA">
            <w:r>
              <w:t>Positive feedback from other completed actions under the existing plan</w:t>
            </w:r>
            <w:r w:rsidR="00CA41FE">
              <w:t>.</w:t>
            </w:r>
            <w:r>
              <w:t xml:space="preserve"> Interesting look at trends- with the development and growth of urban areas.</w:t>
            </w:r>
          </w:p>
          <w:p w:rsidR="006E13AB" w:rsidRDefault="00CA41FE" w:rsidP="008F51DA">
            <w:r>
              <w:t>Discussions with</w:t>
            </w:r>
            <w:r w:rsidR="006E13AB">
              <w:t xml:space="preserve"> to the</w:t>
            </w:r>
            <w:r>
              <w:t xml:space="preserve"> rural land holders group </w:t>
            </w:r>
            <w:r w:rsidR="006E13AB">
              <w:t>was very positive</w:t>
            </w:r>
          </w:p>
          <w:p w:rsidR="006E13AB" w:rsidRDefault="006E13AB" w:rsidP="008F51DA">
            <w:r>
              <w:t>ESSD and TAMS regarding regional seasonal fire planning – it is coming along well.</w:t>
            </w:r>
          </w:p>
          <w:p w:rsidR="006E13AB" w:rsidRDefault="006E13AB" w:rsidP="008F51DA">
            <w:r>
              <w:t>Formal launch of the review (by the Minister)- media event at Red Hill 14</w:t>
            </w:r>
            <w:r w:rsidRPr="000154C2">
              <w:rPr>
                <w:vertAlign w:val="superscript"/>
              </w:rPr>
              <w:t>th</w:t>
            </w:r>
            <w:r>
              <w:t xml:space="preserve"> Feb- social media engaging the community</w:t>
            </w:r>
          </w:p>
          <w:p w:rsidR="006E13AB" w:rsidRDefault="006E13AB" w:rsidP="008F51DA">
            <w:r>
              <w:t xml:space="preserve">Twitter: </w:t>
            </w:r>
            <w:proofErr w:type="spellStart"/>
            <w:r>
              <w:t>actbushfireplan</w:t>
            </w:r>
            <w:proofErr w:type="spellEnd"/>
            <w:r>
              <w:t># at living on the edge#</w:t>
            </w:r>
          </w:p>
          <w:p w:rsidR="006E13AB" w:rsidRDefault="006E13AB" w:rsidP="008F51DA">
            <w:r w:rsidRPr="00D932B4">
              <w:rPr>
                <w:rFonts w:cs="Arial"/>
                <w:sz w:val="20"/>
                <w:lang w:val="en-GB"/>
              </w:rPr>
              <w:t>I</w:t>
            </w:r>
            <w:r>
              <w:rPr>
                <w:rFonts w:cs="Arial"/>
                <w:sz w:val="20"/>
                <w:lang w:val="en-GB"/>
              </w:rPr>
              <w:t>n</w:t>
            </w:r>
            <w:r w:rsidRPr="00D932B4">
              <w:rPr>
                <w:rFonts w:cs="Arial"/>
                <w:sz w:val="20"/>
                <w:lang w:val="en-GB"/>
              </w:rPr>
              <w:t xml:space="preserve"> addition</w:t>
            </w:r>
            <w:r>
              <w:rPr>
                <w:rFonts w:cs="Arial"/>
                <w:b/>
                <w:sz w:val="20"/>
                <w:lang w:val="en-GB"/>
              </w:rPr>
              <w:t>:</w:t>
            </w:r>
            <w:r>
              <w:t xml:space="preserve"> Conrad and Nick had a discussion and are working towards an engagement with the CFU members</w:t>
            </w:r>
          </w:p>
          <w:p w:rsidR="006E13AB" w:rsidRDefault="006E13AB" w:rsidP="008F51DA">
            <w:r>
              <w:t>CFU: letterbox drop and engagement of the resource:</w:t>
            </w:r>
          </w:p>
          <w:p w:rsidR="006E13AB" w:rsidRDefault="006E13AB" w:rsidP="008F51DA">
            <w:r>
              <w:t xml:space="preserve">CFU members to hand deliver pamphlets to </w:t>
            </w:r>
            <w:proofErr w:type="spellStart"/>
            <w:r>
              <w:t>neighbours</w:t>
            </w:r>
            <w:proofErr w:type="spellEnd"/>
            <w:r>
              <w:t xml:space="preserve"> + actively involve the 1000 CFU members</w:t>
            </w:r>
          </w:p>
          <w:p w:rsidR="006E13AB" w:rsidRPr="002B4910" w:rsidRDefault="006E13AB" w:rsidP="008F51DA">
            <w:pPr>
              <w:pStyle w:val="FieldText"/>
              <w:spacing w:after="0"/>
              <w:ind w:right="-115"/>
              <w:rPr>
                <w:rFonts w:cs="Arial"/>
                <w:b/>
                <w:sz w:val="20"/>
                <w:lang w:val="en-GB"/>
              </w:rPr>
            </w:pPr>
          </w:p>
        </w:tc>
      </w:tr>
      <w:tr w:rsidR="006E13AB" w:rsidRPr="002B4910" w:rsidTr="008F51DA">
        <w:trPr>
          <w:gridAfter w:val="1"/>
          <w:wAfter w:w="424" w:type="dxa"/>
          <w:trHeight w:val="630"/>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ind w:right="-115"/>
              <w:rPr>
                <w:rFonts w:cs="Arial"/>
                <w:b/>
                <w:i/>
                <w:sz w:val="20"/>
                <w:lang w:val="en-GB"/>
              </w:rPr>
            </w:pPr>
            <w:r w:rsidRPr="002B4910">
              <w:rPr>
                <w:rFonts w:cs="Arial"/>
                <w:b/>
                <w:i/>
                <w:sz w:val="20"/>
                <w:lang w:val="en-GB"/>
              </w:rPr>
              <w:t xml:space="preserve">7.0 – </w:t>
            </w:r>
            <w:r w:rsidRPr="002B4910">
              <w:rPr>
                <w:rFonts w:cs="Arial"/>
                <w:b/>
                <w:i/>
                <w:sz w:val="20"/>
              </w:rPr>
              <w:t xml:space="preserve">ESA Commissioner’s Report to </w:t>
            </w:r>
            <w:r>
              <w:rPr>
                <w:rFonts w:cs="Arial"/>
                <w:b/>
                <w:i/>
                <w:sz w:val="20"/>
              </w:rPr>
              <w:t>BFC</w:t>
            </w:r>
          </w:p>
        </w:tc>
        <w:tc>
          <w:tcPr>
            <w:tcW w:w="1919"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4910" w:rsidRDefault="006E13AB" w:rsidP="008F51DA">
            <w:pPr>
              <w:pStyle w:val="FieldText"/>
              <w:ind w:right="-115"/>
              <w:rPr>
                <w:rFonts w:cs="Arial"/>
                <w:b/>
                <w:sz w:val="20"/>
                <w:lang w:val="en-GB"/>
              </w:rPr>
            </w:pPr>
            <w:r>
              <w:rPr>
                <w:rFonts w:cs="Arial"/>
                <w:b/>
                <w:sz w:val="20"/>
                <w:lang w:val="en-GB"/>
              </w:rPr>
              <w:t>Dominic Lane</w:t>
            </w:r>
          </w:p>
        </w:tc>
      </w:tr>
      <w:tr w:rsidR="006E13AB" w:rsidRPr="002B4910" w:rsidTr="008F51DA">
        <w:trPr>
          <w:gridAfter w:val="1"/>
          <w:wAfter w:w="424" w:type="dxa"/>
          <w:trHeight w:val="357"/>
        </w:trPr>
        <w:tc>
          <w:tcPr>
            <w:tcW w:w="1843" w:type="dxa"/>
          </w:tcPr>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tc>
        <w:tc>
          <w:tcPr>
            <w:tcW w:w="8222" w:type="dxa"/>
            <w:gridSpan w:val="3"/>
          </w:tcPr>
          <w:p w:rsidR="006E13AB" w:rsidRPr="002B4910" w:rsidRDefault="006E13AB" w:rsidP="008F51DA">
            <w:pPr>
              <w:pStyle w:val="FieldText"/>
              <w:ind w:right="-115"/>
              <w:jc w:val="both"/>
              <w:rPr>
                <w:rFonts w:cs="Arial"/>
                <w:sz w:val="20"/>
                <w:lang w:val="en-GB"/>
              </w:rPr>
            </w:pPr>
          </w:p>
          <w:p w:rsidR="006E13AB" w:rsidRDefault="006E13AB" w:rsidP="008F51DA">
            <w:r>
              <w:t xml:space="preserve">Dominic on 666 </w:t>
            </w:r>
            <w:proofErr w:type="gramStart"/>
            <w:r>
              <w:t>radio</w:t>
            </w:r>
            <w:proofErr w:type="gramEnd"/>
            <w:r>
              <w:t xml:space="preserve"> at 0629 </w:t>
            </w:r>
            <w:r w:rsidR="00CA41FE">
              <w:t>daily-highly effective means of engaging with the community.</w:t>
            </w:r>
          </w:p>
          <w:p w:rsidR="006E13AB" w:rsidRDefault="006E13AB" w:rsidP="008F51DA">
            <w:r>
              <w:t>General discussion continued off topic as follows:</w:t>
            </w:r>
          </w:p>
          <w:p w:rsidR="006E13AB" w:rsidRDefault="006E13AB" w:rsidP="008F51DA">
            <w:r>
              <w:t>Q: Were there staff on duty on Monday night between the 2 days of hazard reduction burn at Black Mountain? Dominic will have to investigate the specific information from TAMS. However it was stated that crews on scene after 11pm, traffic management was on duty, no fire near the road. TAMS very responsive to all reports from the public.</w:t>
            </w:r>
          </w:p>
          <w:p w:rsidR="00E110F0" w:rsidRDefault="007D604B" w:rsidP="008F51DA">
            <w:r>
              <w:t>Request from council is to have an</w:t>
            </w:r>
            <w:r w:rsidR="006E13AB">
              <w:t xml:space="preserve"> expected time line in which comment f</w:t>
            </w:r>
            <w:r>
              <w:t>rom the committee is designated for SBMP.</w:t>
            </w:r>
            <w:r w:rsidR="006E13AB">
              <w:t xml:space="preserve"> Dominic to email out key dates</w:t>
            </w:r>
          </w:p>
          <w:p w:rsidR="00E110F0" w:rsidRDefault="00E110F0" w:rsidP="008F51DA">
            <w:r>
              <w:t>S</w:t>
            </w:r>
            <w:r w:rsidR="006E13AB">
              <w:t xml:space="preserve">etting up series of meeting based on catchment management groups: </w:t>
            </w:r>
            <w:proofErr w:type="spellStart"/>
            <w:r w:rsidR="006E13AB">
              <w:t>Gininderra</w:t>
            </w:r>
            <w:proofErr w:type="spellEnd"/>
            <w:r w:rsidR="006E13AB">
              <w:t xml:space="preserve">, </w:t>
            </w:r>
            <w:proofErr w:type="spellStart"/>
            <w:r w:rsidR="006E13AB">
              <w:t>Molonglo</w:t>
            </w:r>
            <w:proofErr w:type="spellEnd"/>
            <w:r w:rsidR="006E13AB">
              <w:t xml:space="preserve"> and Southern groups coordinators are supportive and it is suggested that there is consultative meetings prior to the rural meetings- so as to be able to address community concerns </w:t>
            </w:r>
          </w:p>
          <w:p w:rsidR="006E13AB" w:rsidRDefault="00CA41FE" w:rsidP="008F51DA">
            <w:r>
              <w:t>David Dawe</w:t>
            </w:r>
            <w:r w:rsidR="006E13AB">
              <w:t>s and Dom</w:t>
            </w:r>
            <w:r>
              <w:t>inic</w:t>
            </w:r>
            <w:r w:rsidR="006E13AB">
              <w:t xml:space="preserve"> to meet to understand the risk and challenges: Urban Development, Conservation issues and Fire planning are the considerations that require positive planning along with stakeholder sensitivities.</w:t>
            </w:r>
          </w:p>
          <w:p w:rsidR="00CA41FE" w:rsidRDefault="006E13AB" w:rsidP="008F51DA">
            <w:r>
              <w:t>Follow up to the Auditor General’s report- 24 actions progressing</w:t>
            </w:r>
            <w:proofErr w:type="gramStart"/>
            <w:r>
              <w:t>..</w:t>
            </w:r>
            <w:proofErr w:type="gramEnd"/>
          </w:p>
          <w:p w:rsidR="006E13AB" w:rsidRDefault="00CA41FE" w:rsidP="008F51DA">
            <w:r>
              <w:t xml:space="preserve">It is acknowledged </w:t>
            </w:r>
            <w:proofErr w:type="gramStart"/>
            <w:r>
              <w:t xml:space="preserve">that </w:t>
            </w:r>
            <w:r w:rsidR="006E13AB">
              <w:t xml:space="preserve"> ACT</w:t>
            </w:r>
            <w:proofErr w:type="gramEnd"/>
            <w:r w:rsidR="006E13AB">
              <w:t xml:space="preserve"> landholders have been responsive and proactive in reduction and planning. The goal however is to </w:t>
            </w:r>
            <w:proofErr w:type="spellStart"/>
            <w:r w:rsidR="006E13AB">
              <w:t>institutionali</w:t>
            </w:r>
            <w:r>
              <w:t>s</w:t>
            </w:r>
            <w:r w:rsidR="006E13AB">
              <w:t>e</w:t>
            </w:r>
            <w:proofErr w:type="spellEnd"/>
            <w:r w:rsidR="006E13AB">
              <w:t xml:space="preserve"> this and correctly meet our legislative obligations. </w:t>
            </w:r>
            <w:r w:rsidR="00E110F0">
              <w:t>In</w:t>
            </w:r>
            <w:r w:rsidR="007D604B">
              <w:t xml:space="preserve"> response to a question from council: </w:t>
            </w:r>
            <w:r>
              <w:t>Conrad spoke</w:t>
            </w:r>
            <w:r w:rsidR="006E13AB">
              <w:t xml:space="preserve"> to the intent of the BAZ- that </w:t>
            </w:r>
            <w:proofErr w:type="gramStart"/>
            <w:r>
              <w:t>is,</w:t>
            </w:r>
            <w:proofErr w:type="gramEnd"/>
            <w:r w:rsidR="007D604B">
              <w:t xml:space="preserve"> </w:t>
            </w:r>
            <w:r w:rsidR="006E13AB">
              <w:t xml:space="preserve">it is designated for operational planning not for the response of resources. </w:t>
            </w:r>
          </w:p>
          <w:p w:rsidR="006E13AB" w:rsidRDefault="006E13AB" w:rsidP="008F51DA">
            <w:r>
              <w:t>Amending the Emergency ACT- is a better approach to legislation change. Living in the BAZ comes with responsibility.</w:t>
            </w:r>
          </w:p>
          <w:p w:rsidR="006E13AB" w:rsidRPr="002B4910" w:rsidRDefault="006E13AB" w:rsidP="007D604B">
            <w:pPr>
              <w:rPr>
                <w:rFonts w:cs="Arial"/>
                <w:b/>
                <w:sz w:val="20"/>
                <w:lang w:val="en-GB"/>
              </w:rPr>
            </w:pPr>
          </w:p>
        </w:tc>
      </w:tr>
      <w:tr w:rsidR="006E13AB" w:rsidRPr="002B4910" w:rsidTr="008F51DA">
        <w:trPr>
          <w:gridAfter w:val="1"/>
          <w:wAfter w:w="424" w:type="dxa"/>
          <w:trHeight w:val="587"/>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6E13AB" w:rsidRPr="002B4910" w:rsidRDefault="006E13AB" w:rsidP="008F51DA">
            <w:pPr>
              <w:pStyle w:val="FieldText"/>
              <w:spacing w:after="0"/>
              <w:ind w:right="-115"/>
              <w:rPr>
                <w:rFonts w:cs="Arial"/>
                <w:b/>
                <w:i/>
                <w:sz w:val="20"/>
                <w:lang w:val="en-GB"/>
              </w:rPr>
            </w:pPr>
            <w:r w:rsidRPr="002B4910">
              <w:rPr>
                <w:rFonts w:cs="Arial"/>
                <w:b/>
                <w:i/>
                <w:sz w:val="20"/>
                <w:lang w:val="en-GB"/>
              </w:rPr>
              <w:t xml:space="preserve">8.0 – </w:t>
            </w:r>
            <w:r>
              <w:rPr>
                <w:rFonts w:cs="Arial"/>
                <w:b/>
                <w:i/>
                <w:sz w:val="20"/>
                <w:lang w:val="en-GB"/>
              </w:rPr>
              <w:t xml:space="preserve">RFS </w:t>
            </w:r>
            <w:r w:rsidRPr="002B4910">
              <w:rPr>
                <w:rFonts w:cs="Arial"/>
                <w:b/>
                <w:i/>
                <w:sz w:val="20"/>
              </w:rPr>
              <w:t xml:space="preserve">Chief Officers Report to </w:t>
            </w:r>
            <w:r>
              <w:rPr>
                <w:rFonts w:cs="Arial"/>
                <w:b/>
                <w:i/>
                <w:sz w:val="20"/>
              </w:rPr>
              <w:t>BFC</w:t>
            </w:r>
          </w:p>
          <w:p w:rsidR="006E13AB" w:rsidRPr="002B4910" w:rsidRDefault="006E13AB" w:rsidP="008F51DA">
            <w:pPr>
              <w:pStyle w:val="FieldText"/>
              <w:spacing w:after="0"/>
              <w:ind w:right="-115"/>
              <w:rPr>
                <w:rFonts w:cs="Arial"/>
                <w:b/>
                <w:sz w:val="20"/>
                <w:lang w:val="en-GB"/>
              </w:rPr>
            </w:pP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2BD2" w:rsidRDefault="006E13AB" w:rsidP="008F51DA">
            <w:pPr>
              <w:pStyle w:val="FieldText"/>
              <w:spacing w:after="0"/>
              <w:ind w:right="-115"/>
              <w:rPr>
                <w:rFonts w:cs="Arial"/>
                <w:sz w:val="20"/>
                <w:lang w:val="en-GB"/>
              </w:rPr>
            </w:pPr>
            <w:r w:rsidRPr="002B2BD2">
              <w:rPr>
                <w:rFonts w:cs="Arial"/>
                <w:sz w:val="20"/>
                <w:lang w:val="en-GB"/>
              </w:rPr>
              <w:t>Andrew Stark</w:t>
            </w:r>
          </w:p>
        </w:tc>
      </w:tr>
      <w:tr w:rsidR="006E13AB" w:rsidRPr="002B4910" w:rsidTr="008F51DA">
        <w:trPr>
          <w:gridAfter w:val="1"/>
          <w:wAfter w:w="424" w:type="dxa"/>
          <w:trHeight w:val="187"/>
        </w:trPr>
        <w:tc>
          <w:tcPr>
            <w:tcW w:w="1843" w:type="dxa"/>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p>
        </w:tc>
        <w:tc>
          <w:tcPr>
            <w:tcW w:w="8222" w:type="dxa"/>
            <w:gridSpan w:val="3"/>
          </w:tcPr>
          <w:p w:rsidR="006E13AB" w:rsidRDefault="006E13AB" w:rsidP="008F51DA"/>
          <w:p w:rsidR="006E13AB" w:rsidRDefault="006E13AB" w:rsidP="008F51DA">
            <w:r>
              <w:t xml:space="preserve">Farm </w:t>
            </w:r>
            <w:proofErr w:type="spellStart"/>
            <w:r>
              <w:t>Firewise</w:t>
            </w:r>
            <w:proofErr w:type="spellEnd"/>
            <w:r>
              <w:t>: has been running for 5 yrs</w:t>
            </w:r>
            <w:r w:rsidR="007D604B">
              <w:t xml:space="preserve">, it is timely to have a review. At the next meeting Andrew Stark will bring a copy of the current Farm </w:t>
            </w:r>
            <w:proofErr w:type="spellStart"/>
            <w:r w:rsidR="007D604B">
              <w:t>Firewise</w:t>
            </w:r>
            <w:proofErr w:type="spellEnd"/>
            <w:r w:rsidR="007D604B">
              <w:t xml:space="preserve"> and the new proposed updated document.</w:t>
            </w:r>
          </w:p>
          <w:p w:rsidR="006E13AB" w:rsidRDefault="006E13AB" w:rsidP="008F51DA">
            <w:r>
              <w:t xml:space="preserve">Operational report: Fires at Pine Island, </w:t>
            </w:r>
            <w:proofErr w:type="spellStart"/>
            <w:r>
              <w:t>Kambah</w:t>
            </w:r>
            <w:proofErr w:type="spellEnd"/>
            <w:r>
              <w:t xml:space="preserve"> Pool rd and Pearce’s Creek are confirmed as an act of arson, police investigations continuing. Arson strategy in place and activated- media campaign.</w:t>
            </w:r>
          </w:p>
          <w:p w:rsidR="006E13AB" w:rsidRDefault="006E13AB" w:rsidP="008F51DA">
            <w:r>
              <w:t xml:space="preserve">Continuing interstate deployment of RFS members at Greater </w:t>
            </w:r>
            <w:proofErr w:type="spellStart"/>
            <w:r>
              <w:t>Gippsland</w:t>
            </w:r>
            <w:proofErr w:type="spellEnd"/>
            <w:r>
              <w:t xml:space="preserve"> fire- we sent 50/50 volunteer and Parks people- all our people have returned this week. No RFS at </w:t>
            </w:r>
            <w:proofErr w:type="spellStart"/>
            <w:r>
              <w:t>Morwell</w:t>
            </w:r>
            <w:proofErr w:type="spellEnd"/>
            <w:r>
              <w:t xml:space="preserve">. </w:t>
            </w:r>
          </w:p>
          <w:p w:rsidR="006E13AB" w:rsidRDefault="006E13AB" w:rsidP="008F51DA">
            <w:r>
              <w:t xml:space="preserve">Completed the Hazard Reduction Burns at </w:t>
            </w:r>
            <w:proofErr w:type="spellStart"/>
            <w:r>
              <w:t>Cooleman</w:t>
            </w:r>
            <w:proofErr w:type="spellEnd"/>
            <w:r>
              <w:t xml:space="preserve"> Ridge, </w:t>
            </w:r>
            <w:proofErr w:type="spellStart"/>
            <w:r>
              <w:t>Kowen</w:t>
            </w:r>
            <w:proofErr w:type="spellEnd"/>
            <w:r>
              <w:t xml:space="preserve"> Forest, Greenway and Black Mountain- safe and successful.</w:t>
            </w:r>
          </w:p>
          <w:p w:rsidR="006E13AB" w:rsidRDefault="006E13AB" w:rsidP="008F51DA">
            <w:r>
              <w:t xml:space="preserve">Action </w:t>
            </w:r>
            <w:proofErr w:type="gramStart"/>
            <w:r>
              <w:t>Item :</w:t>
            </w:r>
            <w:proofErr w:type="gramEnd"/>
            <w:r>
              <w:t xml:space="preserve"> can </w:t>
            </w:r>
            <w:r w:rsidR="00CA41FE">
              <w:t>the RFS report back f</w:t>
            </w:r>
            <w:r>
              <w:t>r</w:t>
            </w:r>
            <w:r w:rsidR="00CA41FE">
              <w:t>om TAMS regarding reduction burns.</w:t>
            </w:r>
          </w:p>
          <w:p w:rsidR="006E13AB" w:rsidRDefault="006E13AB" w:rsidP="008F51DA">
            <w:r>
              <w:t xml:space="preserve">Request for Andrew to report on the arson issue after the AFP have completed their investigations. </w:t>
            </w:r>
          </w:p>
          <w:p w:rsidR="006E13AB" w:rsidRPr="002B4910" w:rsidRDefault="006E13AB" w:rsidP="008F51DA">
            <w:pPr>
              <w:pStyle w:val="FieldText"/>
              <w:ind w:right="-115"/>
              <w:rPr>
                <w:rFonts w:cs="Arial"/>
                <w:sz w:val="20"/>
                <w:lang w:val="en-GB"/>
              </w:rPr>
            </w:pPr>
          </w:p>
        </w:tc>
      </w:tr>
      <w:tr w:rsidR="006E13AB" w:rsidRPr="002B4910" w:rsidTr="008F51DA">
        <w:trPr>
          <w:gridAfter w:val="1"/>
          <w:wAfter w:w="424" w:type="dxa"/>
          <w:trHeight w:val="584"/>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lastRenderedPageBreak/>
              <w:t>Agenda item:</w:t>
            </w:r>
          </w:p>
        </w:tc>
        <w:tc>
          <w:tcPr>
            <w:tcW w:w="5027" w:type="dxa"/>
            <w:shd w:val="clear" w:color="auto" w:fill="DBE5F1" w:themeFill="accent1" w:themeFillTint="33"/>
          </w:tcPr>
          <w:p w:rsidR="006E13AB" w:rsidRPr="002B4910" w:rsidRDefault="006E13AB" w:rsidP="008F51DA">
            <w:pPr>
              <w:pStyle w:val="FieldText"/>
              <w:spacing w:after="0"/>
              <w:ind w:right="-115"/>
              <w:rPr>
                <w:rFonts w:cs="Arial"/>
                <w:b/>
                <w:i/>
                <w:sz w:val="20"/>
                <w:lang w:val="en-GB"/>
              </w:rPr>
            </w:pPr>
            <w:r w:rsidRPr="002B4910">
              <w:rPr>
                <w:rFonts w:cs="Arial"/>
                <w:b/>
                <w:i/>
                <w:sz w:val="20"/>
                <w:lang w:val="en-GB"/>
              </w:rPr>
              <w:t xml:space="preserve">9.0 – </w:t>
            </w:r>
            <w:r>
              <w:rPr>
                <w:rFonts w:cs="Arial"/>
                <w:b/>
                <w:i/>
                <w:sz w:val="20"/>
                <w:lang w:val="en-GB"/>
              </w:rPr>
              <w:t xml:space="preserve">TAMS </w:t>
            </w:r>
            <w:r w:rsidRPr="002B4910">
              <w:rPr>
                <w:rFonts w:cs="Arial"/>
                <w:b/>
                <w:i/>
                <w:sz w:val="20"/>
              </w:rPr>
              <w:t xml:space="preserve">Land Managers Report to </w:t>
            </w:r>
            <w:r>
              <w:rPr>
                <w:rFonts w:cs="Arial"/>
                <w:b/>
                <w:i/>
                <w:sz w:val="20"/>
              </w:rPr>
              <w:t>BFC</w:t>
            </w: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2BD2" w:rsidRDefault="006E13AB" w:rsidP="008F51DA">
            <w:pPr>
              <w:pStyle w:val="FieldText"/>
              <w:spacing w:after="0"/>
              <w:ind w:right="-115"/>
              <w:rPr>
                <w:rFonts w:cs="Arial"/>
                <w:sz w:val="20"/>
                <w:lang w:val="en-GB"/>
              </w:rPr>
            </w:pPr>
            <w:r w:rsidRPr="002B2BD2">
              <w:rPr>
                <w:rFonts w:cs="Arial"/>
                <w:sz w:val="20"/>
                <w:lang w:val="en-GB"/>
              </w:rPr>
              <w:t xml:space="preserve">Neil </w:t>
            </w:r>
          </w:p>
          <w:p w:rsidR="006E13AB" w:rsidRPr="002B2BD2" w:rsidRDefault="006E13AB" w:rsidP="008F51DA">
            <w:pPr>
              <w:pStyle w:val="FieldText"/>
              <w:spacing w:after="0"/>
              <w:ind w:right="-115"/>
              <w:rPr>
                <w:rFonts w:cs="Arial"/>
                <w:sz w:val="20"/>
                <w:lang w:val="en-GB"/>
              </w:rPr>
            </w:pPr>
            <w:r w:rsidRPr="002B2BD2">
              <w:rPr>
                <w:rFonts w:cs="Arial"/>
                <w:sz w:val="20"/>
                <w:lang w:val="en-GB"/>
              </w:rPr>
              <w:t>Cooper</w:t>
            </w:r>
          </w:p>
        </w:tc>
      </w:tr>
      <w:tr w:rsidR="006E13AB" w:rsidRPr="002B4910" w:rsidTr="008F51DA">
        <w:trPr>
          <w:gridAfter w:val="1"/>
          <w:wAfter w:w="424" w:type="dxa"/>
          <w:trHeight w:val="80"/>
        </w:trPr>
        <w:tc>
          <w:tcPr>
            <w:tcW w:w="1843" w:type="dxa"/>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p>
        </w:tc>
        <w:tc>
          <w:tcPr>
            <w:tcW w:w="8222" w:type="dxa"/>
            <w:gridSpan w:val="3"/>
          </w:tcPr>
          <w:p w:rsidR="006E13AB" w:rsidRPr="002B4910" w:rsidRDefault="006E13AB" w:rsidP="008F51DA">
            <w:pPr>
              <w:pStyle w:val="FieldText"/>
              <w:ind w:right="-115"/>
              <w:jc w:val="both"/>
              <w:rPr>
                <w:rFonts w:cs="Arial"/>
                <w:sz w:val="20"/>
                <w:lang w:val="en-GB"/>
              </w:rPr>
            </w:pPr>
          </w:p>
          <w:p w:rsidR="006E13AB" w:rsidRPr="002B4910" w:rsidRDefault="006E13AB" w:rsidP="008F51DA">
            <w:pPr>
              <w:ind w:right="-115"/>
              <w:jc w:val="both"/>
              <w:rPr>
                <w:rFonts w:cs="Arial"/>
                <w:sz w:val="20"/>
              </w:rPr>
            </w:pPr>
            <w:r>
              <w:rPr>
                <w:rFonts w:cs="Arial"/>
                <w:sz w:val="20"/>
              </w:rPr>
              <w:t>Andrew Stark spoke to issues as above.</w:t>
            </w:r>
          </w:p>
          <w:p w:rsidR="006E13AB" w:rsidRPr="002B4910" w:rsidRDefault="006E13AB" w:rsidP="008F51DA">
            <w:pPr>
              <w:pStyle w:val="FieldText"/>
              <w:ind w:right="-115"/>
              <w:rPr>
                <w:rFonts w:cs="Arial"/>
                <w:sz w:val="20"/>
                <w:lang w:val="en-GB"/>
              </w:rPr>
            </w:pPr>
          </w:p>
        </w:tc>
      </w:tr>
      <w:tr w:rsidR="006E13AB" w:rsidRPr="002B4910" w:rsidTr="008F51DA">
        <w:trPr>
          <w:gridAfter w:val="1"/>
          <w:wAfter w:w="424" w:type="dxa"/>
          <w:trHeight w:val="41"/>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595335" w:rsidRPr="00595335" w:rsidRDefault="006E13AB" w:rsidP="00595335">
            <w:pPr>
              <w:rPr>
                <w:b/>
                <w:i/>
              </w:rPr>
            </w:pPr>
            <w:r w:rsidRPr="002B4910">
              <w:rPr>
                <w:rFonts w:cs="Arial"/>
                <w:b/>
                <w:i/>
                <w:sz w:val="20"/>
                <w:lang w:val="en-GB"/>
              </w:rPr>
              <w:t xml:space="preserve">10.0 – </w:t>
            </w:r>
            <w:r w:rsidR="00595335" w:rsidRPr="00595335">
              <w:rPr>
                <w:b/>
                <w:i/>
                <w:sz w:val="20"/>
              </w:rPr>
              <w:t>Business Plan:</w:t>
            </w:r>
          </w:p>
          <w:p w:rsidR="006E13AB" w:rsidRPr="002B4910" w:rsidRDefault="00595335" w:rsidP="008F51DA">
            <w:pPr>
              <w:pStyle w:val="FieldText"/>
              <w:spacing w:after="0"/>
              <w:ind w:right="-115"/>
              <w:rPr>
                <w:rFonts w:cs="Arial"/>
                <w:b/>
                <w:i/>
                <w:sz w:val="20"/>
                <w:lang w:val="en-GB"/>
              </w:rPr>
            </w:pPr>
            <w:r>
              <w:rPr>
                <w:rFonts w:cs="Arial"/>
                <w:b/>
                <w:i/>
                <w:sz w:val="20"/>
                <w:lang w:val="en-GB"/>
              </w:rPr>
              <w:t xml:space="preserve">  </w:t>
            </w:r>
          </w:p>
          <w:p w:rsidR="006E13AB" w:rsidRPr="002B4910" w:rsidRDefault="006E13AB" w:rsidP="008F51DA">
            <w:pPr>
              <w:pStyle w:val="FieldText"/>
              <w:spacing w:after="0"/>
              <w:ind w:right="-115"/>
              <w:rPr>
                <w:rFonts w:cs="Arial"/>
                <w:b/>
                <w:i/>
                <w:sz w:val="20"/>
                <w:lang w:val="en-GB"/>
              </w:rPr>
            </w:pP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2BD2" w:rsidRDefault="006E13AB" w:rsidP="008F51DA">
            <w:pPr>
              <w:pStyle w:val="FieldText"/>
              <w:spacing w:after="0"/>
              <w:ind w:right="-115"/>
              <w:rPr>
                <w:rFonts w:cs="Arial"/>
                <w:sz w:val="20"/>
                <w:lang w:val="en-GB"/>
              </w:rPr>
            </w:pPr>
            <w:r w:rsidRPr="002B2BD2">
              <w:rPr>
                <w:rFonts w:cs="Arial"/>
                <w:sz w:val="20"/>
                <w:lang w:val="en-GB"/>
              </w:rPr>
              <w:t>Andrew Stark</w:t>
            </w:r>
          </w:p>
        </w:tc>
      </w:tr>
      <w:tr w:rsidR="006E13AB" w:rsidRPr="002B4910" w:rsidTr="008F51DA">
        <w:trPr>
          <w:gridAfter w:val="1"/>
          <w:wAfter w:w="424" w:type="dxa"/>
          <w:trHeight w:val="80"/>
        </w:trPr>
        <w:tc>
          <w:tcPr>
            <w:tcW w:w="1843" w:type="dxa"/>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p>
        </w:tc>
        <w:tc>
          <w:tcPr>
            <w:tcW w:w="8222" w:type="dxa"/>
            <w:gridSpan w:val="3"/>
          </w:tcPr>
          <w:p w:rsidR="006E13AB" w:rsidRPr="002B4910" w:rsidRDefault="006E13AB" w:rsidP="008F51DA">
            <w:pPr>
              <w:pStyle w:val="FieldText"/>
              <w:ind w:right="-115"/>
              <w:jc w:val="both"/>
              <w:rPr>
                <w:rFonts w:cs="Arial"/>
                <w:sz w:val="20"/>
                <w:lang w:val="en-GB"/>
              </w:rPr>
            </w:pPr>
          </w:p>
          <w:p w:rsidR="006E13AB" w:rsidRDefault="006E13AB" w:rsidP="008F51DA">
            <w:r>
              <w:t>Issue of resources under objectives- members of the committee to identify the number of hours that they estimate specific projects</w:t>
            </w:r>
            <w:r w:rsidR="00CA41FE">
              <w:t xml:space="preserve"> and</w:t>
            </w:r>
            <w:r>
              <w:t xml:space="preserve"> research </w:t>
            </w:r>
            <w:proofErr w:type="gramStart"/>
            <w:r>
              <w:t>they</w:t>
            </w:r>
            <w:proofErr w:type="gramEnd"/>
            <w:r>
              <w:t xml:space="preserve"> will be committing to BFC.</w:t>
            </w:r>
          </w:p>
          <w:p w:rsidR="006E13AB" w:rsidRDefault="006E13AB" w:rsidP="008F51DA">
            <w:r>
              <w:t>Can someone do a spreadsheet</w:t>
            </w:r>
            <w:r>
              <w:tab/>
              <w:t>Andrew Stark</w:t>
            </w:r>
          </w:p>
          <w:p w:rsidR="006E13AB" w:rsidRDefault="00CA41FE" w:rsidP="008F51DA">
            <w:r>
              <w:t>(</w:t>
            </w:r>
            <w:r w:rsidR="006E13AB">
              <w:t>Task- estimated hours for objectives- real hours- council meeting time- hours outside meeting</w:t>
            </w:r>
            <w:r>
              <w:t>)</w:t>
            </w:r>
          </w:p>
          <w:p w:rsidR="006E13AB" w:rsidRDefault="006E13AB" w:rsidP="008F51DA">
            <w:r>
              <w:t xml:space="preserve">Link the proposed work and the council roles: </w:t>
            </w:r>
            <w:proofErr w:type="spellStart"/>
            <w:r>
              <w:t>eg</w:t>
            </w:r>
            <w:proofErr w:type="spellEnd"/>
            <w:r>
              <w:t xml:space="preserve">  Firefighting relations maybe call it strategic relations</w:t>
            </w:r>
          </w:p>
          <w:p w:rsidR="006E13AB" w:rsidRPr="002B4910" w:rsidRDefault="006E13AB" w:rsidP="00CA41FE">
            <w:pPr>
              <w:rPr>
                <w:rFonts w:cs="Arial"/>
                <w:sz w:val="20"/>
                <w:lang w:val="en-GB"/>
              </w:rPr>
            </w:pPr>
            <w:r>
              <w:t>Emerging issues: include the impact over the next 5 years</w:t>
            </w:r>
          </w:p>
        </w:tc>
      </w:tr>
      <w:tr w:rsidR="006E13AB" w:rsidRPr="002B4910" w:rsidTr="008F51DA">
        <w:trPr>
          <w:gridAfter w:val="1"/>
          <w:wAfter w:w="424" w:type="dxa"/>
          <w:trHeight w:val="580"/>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r w:rsidRPr="002B4910">
              <w:rPr>
                <w:rFonts w:cs="Arial"/>
                <w:sz w:val="20"/>
                <w:szCs w:val="20"/>
                <w:lang w:val="en-GB"/>
              </w:rPr>
              <w:t>Agenda item:</w:t>
            </w:r>
          </w:p>
        </w:tc>
        <w:tc>
          <w:tcPr>
            <w:tcW w:w="5027" w:type="dxa"/>
            <w:shd w:val="clear" w:color="auto" w:fill="DBE5F1" w:themeFill="accent1" w:themeFillTint="33"/>
          </w:tcPr>
          <w:p w:rsidR="00595335" w:rsidRDefault="006E13AB" w:rsidP="00595335">
            <w:r w:rsidRPr="002B4910">
              <w:rPr>
                <w:rFonts w:cs="Arial"/>
                <w:b/>
                <w:i/>
                <w:sz w:val="20"/>
                <w:lang w:val="en-GB"/>
              </w:rPr>
              <w:t xml:space="preserve">11.0 – </w:t>
            </w:r>
            <w:r w:rsidR="00595335" w:rsidRPr="00595335">
              <w:rPr>
                <w:b/>
                <w:i/>
                <w:sz w:val="20"/>
              </w:rPr>
              <w:t>Bushfire Assessments for New Developments in the ACT</w:t>
            </w:r>
            <w:r w:rsidR="00595335">
              <w:t>:</w:t>
            </w:r>
          </w:p>
          <w:p w:rsidR="006E13AB" w:rsidRPr="002B4910" w:rsidRDefault="006E13AB" w:rsidP="008F51DA">
            <w:pPr>
              <w:pStyle w:val="FieldText"/>
              <w:spacing w:after="0"/>
              <w:ind w:right="-115"/>
              <w:rPr>
                <w:rFonts w:cs="Arial"/>
                <w:b/>
                <w:i/>
                <w:sz w:val="20"/>
                <w:lang w:val="en-GB"/>
              </w:rPr>
            </w:pP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2BD2" w:rsidRDefault="006E13AB" w:rsidP="008F51DA">
            <w:pPr>
              <w:pStyle w:val="FieldText"/>
              <w:spacing w:after="0"/>
              <w:ind w:right="-115"/>
              <w:rPr>
                <w:rFonts w:cs="Arial"/>
                <w:sz w:val="20"/>
                <w:lang w:val="en-GB"/>
              </w:rPr>
            </w:pPr>
            <w:r w:rsidRPr="002B2BD2">
              <w:rPr>
                <w:rFonts w:cs="Arial"/>
                <w:sz w:val="20"/>
                <w:lang w:val="en-GB"/>
              </w:rPr>
              <w:t>Conrad Barr</w:t>
            </w:r>
          </w:p>
        </w:tc>
      </w:tr>
      <w:tr w:rsidR="006E13AB" w:rsidRPr="002B4910" w:rsidTr="008F51DA">
        <w:trPr>
          <w:gridAfter w:val="1"/>
          <w:wAfter w:w="424" w:type="dxa"/>
          <w:trHeight w:val="357"/>
        </w:trPr>
        <w:tc>
          <w:tcPr>
            <w:tcW w:w="1843" w:type="dxa"/>
          </w:tcPr>
          <w:p w:rsidR="006E13AB" w:rsidRPr="002B4910" w:rsidRDefault="006E13AB" w:rsidP="008F51DA">
            <w:pPr>
              <w:pStyle w:val="FieldLabel"/>
              <w:ind w:right="-115"/>
              <w:rPr>
                <w:rFonts w:cs="Arial"/>
                <w:sz w:val="20"/>
                <w:szCs w:val="20"/>
                <w:lang w:val="en-GB"/>
              </w:rPr>
            </w:pPr>
          </w:p>
          <w:p w:rsidR="006E13AB" w:rsidRPr="002B4910" w:rsidRDefault="006E13AB" w:rsidP="008F51DA">
            <w:pPr>
              <w:pStyle w:val="FieldLabel"/>
              <w:ind w:right="-115"/>
              <w:rPr>
                <w:rFonts w:cs="Arial"/>
                <w:sz w:val="20"/>
                <w:szCs w:val="20"/>
                <w:lang w:val="en-GB"/>
              </w:rPr>
            </w:pPr>
            <w:r w:rsidRPr="002B4910">
              <w:rPr>
                <w:rFonts w:cs="Arial"/>
                <w:sz w:val="20"/>
                <w:szCs w:val="20"/>
                <w:lang w:val="en-GB"/>
              </w:rPr>
              <w:t>Discussion:</w:t>
            </w:r>
          </w:p>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p w:rsidR="006E13AB" w:rsidRPr="002B4910" w:rsidRDefault="006E13AB" w:rsidP="008F51DA">
            <w:pPr>
              <w:pStyle w:val="FieldLabel"/>
              <w:spacing w:before="0" w:after="0"/>
              <w:ind w:right="-115"/>
              <w:rPr>
                <w:rFonts w:cs="Arial"/>
                <w:sz w:val="20"/>
                <w:szCs w:val="20"/>
                <w:lang w:val="en-GB"/>
              </w:rPr>
            </w:pPr>
          </w:p>
        </w:tc>
        <w:tc>
          <w:tcPr>
            <w:tcW w:w="8222" w:type="dxa"/>
            <w:gridSpan w:val="3"/>
          </w:tcPr>
          <w:p w:rsidR="006E13AB" w:rsidRDefault="00CA41FE" w:rsidP="008F51DA">
            <w:r>
              <w:t xml:space="preserve">Conrad to bring a copy of a </w:t>
            </w:r>
            <w:r w:rsidR="006E13AB">
              <w:t xml:space="preserve">Bushfire </w:t>
            </w:r>
            <w:r>
              <w:t xml:space="preserve">Risk </w:t>
            </w:r>
            <w:r w:rsidR="006E13AB">
              <w:t>Assessme</w:t>
            </w:r>
            <w:r>
              <w:t>nt Report as an example, maintaining commercial confidence.</w:t>
            </w:r>
          </w:p>
          <w:p w:rsidR="006E13AB" w:rsidRPr="002B4910" w:rsidRDefault="006E13AB" w:rsidP="008F51DA">
            <w:pPr>
              <w:spacing w:after="200" w:line="276" w:lineRule="auto"/>
              <w:ind w:right="-115"/>
              <w:rPr>
                <w:rFonts w:cs="Arial"/>
                <w:sz w:val="20"/>
                <w:lang w:val="en-GB"/>
              </w:rPr>
            </w:pPr>
          </w:p>
        </w:tc>
      </w:tr>
      <w:tr w:rsidR="006E13AB" w:rsidRPr="002B4910" w:rsidTr="008F51DA">
        <w:trPr>
          <w:gridAfter w:val="1"/>
          <w:wAfter w:w="424" w:type="dxa"/>
          <w:trHeight w:val="641"/>
        </w:trPr>
        <w:tc>
          <w:tcPr>
            <w:tcW w:w="1843" w:type="dxa"/>
            <w:shd w:val="clear" w:color="auto" w:fill="DBE5F1" w:themeFill="accent1" w:themeFillTint="33"/>
          </w:tcPr>
          <w:p w:rsidR="006E13AB" w:rsidRPr="002B4910" w:rsidRDefault="006E13AB" w:rsidP="008F51DA">
            <w:pPr>
              <w:pStyle w:val="FieldLabel"/>
              <w:ind w:right="-115"/>
              <w:rPr>
                <w:rFonts w:cs="Arial"/>
                <w:sz w:val="20"/>
                <w:szCs w:val="20"/>
                <w:lang w:val="en-GB"/>
              </w:rPr>
            </w:pPr>
          </w:p>
        </w:tc>
        <w:tc>
          <w:tcPr>
            <w:tcW w:w="5027" w:type="dxa"/>
            <w:shd w:val="clear" w:color="auto" w:fill="DBE5F1" w:themeFill="accent1" w:themeFillTint="33"/>
          </w:tcPr>
          <w:p w:rsidR="006E13AB" w:rsidRPr="002B4910" w:rsidRDefault="006E13AB" w:rsidP="008F51DA">
            <w:pPr>
              <w:pStyle w:val="FieldText"/>
              <w:spacing w:after="0"/>
              <w:ind w:right="-115"/>
              <w:rPr>
                <w:rFonts w:cs="Arial"/>
                <w:b/>
                <w:i/>
                <w:sz w:val="20"/>
                <w:lang w:val="en-GB"/>
              </w:rPr>
            </w:pPr>
            <w:r>
              <w:rPr>
                <w:rFonts w:cs="Arial"/>
                <w:b/>
                <w:i/>
                <w:sz w:val="20"/>
                <w:lang w:val="en-GB"/>
              </w:rPr>
              <w:t>12</w:t>
            </w:r>
            <w:r w:rsidRPr="002B4910">
              <w:rPr>
                <w:rFonts w:cs="Arial"/>
                <w:b/>
                <w:i/>
                <w:sz w:val="20"/>
                <w:lang w:val="en-GB"/>
              </w:rPr>
              <w:t xml:space="preserve">.0 – </w:t>
            </w:r>
          </w:p>
        </w:tc>
        <w:tc>
          <w:tcPr>
            <w:tcW w:w="1919" w:type="dxa"/>
            <w:shd w:val="clear" w:color="auto" w:fill="DBE5F1" w:themeFill="accent1" w:themeFillTint="33"/>
          </w:tcPr>
          <w:p w:rsidR="006E13AB" w:rsidRPr="002B4910" w:rsidRDefault="006E13AB" w:rsidP="008F51DA">
            <w:pPr>
              <w:pStyle w:val="FieldLabel"/>
              <w:spacing w:after="0"/>
              <w:ind w:right="-115"/>
              <w:rPr>
                <w:rFonts w:cs="Arial"/>
                <w:sz w:val="20"/>
                <w:szCs w:val="20"/>
                <w:lang w:val="en-GB"/>
              </w:rPr>
            </w:pPr>
            <w:r w:rsidRPr="002B4910">
              <w:rPr>
                <w:rFonts w:cs="Arial"/>
                <w:sz w:val="20"/>
                <w:szCs w:val="20"/>
                <w:lang w:val="en-GB"/>
              </w:rPr>
              <w:t>Presenter:</w:t>
            </w:r>
          </w:p>
        </w:tc>
        <w:tc>
          <w:tcPr>
            <w:tcW w:w="1276" w:type="dxa"/>
            <w:shd w:val="clear" w:color="auto" w:fill="DBE5F1" w:themeFill="accent1" w:themeFillTint="33"/>
          </w:tcPr>
          <w:p w:rsidR="006E13AB" w:rsidRPr="002B2BD2" w:rsidRDefault="006E13AB" w:rsidP="008F51DA">
            <w:pPr>
              <w:pStyle w:val="FieldText"/>
              <w:spacing w:after="0"/>
              <w:ind w:right="-115"/>
              <w:rPr>
                <w:rFonts w:cs="Arial"/>
                <w:sz w:val="20"/>
                <w:lang w:val="en-GB"/>
              </w:rPr>
            </w:pPr>
            <w:r w:rsidRPr="002B2BD2">
              <w:rPr>
                <w:rFonts w:cs="Arial"/>
                <w:sz w:val="20"/>
                <w:lang w:val="en-GB"/>
              </w:rPr>
              <w:t>Chair</w:t>
            </w:r>
          </w:p>
        </w:tc>
      </w:tr>
      <w:tr w:rsidR="006E13AB" w:rsidRPr="002B4910" w:rsidTr="008F51DA">
        <w:trPr>
          <w:trHeight w:val="357"/>
        </w:trPr>
        <w:tc>
          <w:tcPr>
            <w:tcW w:w="10489" w:type="dxa"/>
            <w:gridSpan w:val="5"/>
          </w:tcPr>
          <w:p w:rsidR="006E13AB" w:rsidRPr="002B4910" w:rsidRDefault="006E13AB" w:rsidP="008F51DA">
            <w:pPr>
              <w:jc w:val="center"/>
              <w:rPr>
                <w:rFonts w:cs="Arial"/>
                <w:sz w:val="20"/>
              </w:rPr>
            </w:pPr>
            <w:r w:rsidRPr="002B4910">
              <w:rPr>
                <w:rFonts w:cs="Arial"/>
                <w:b/>
                <w:sz w:val="20"/>
                <w:lang w:val="en-GB"/>
              </w:rPr>
              <w:t xml:space="preserve">The meeting was closed at 6:21pm The next meeting is scheduled for </w:t>
            </w:r>
            <w:r>
              <w:rPr>
                <w:rFonts w:cs="Arial"/>
                <w:b/>
                <w:sz w:val="20"/>
                <w:lang w:val="en-GB"/>
              </w:rPr>
              <w:t>2</w:t>
            </w:r>
            <w:r w:rsidRPr="00D932B4">
              <w:rPr>
                <w:rFonts w:cs="Arial"/>
                <w:b/>
                <w:sz w:val="20"/>
                <w:vertAlign w:val="superscript"/>
                <w:lang w:val="en-GB"/>
              </w:rPr>
              <w:t>nd</w:t>
            </w:r>
            <w:r>
              <w:rPr>
                <w:rFonts w:cs="Arial"/>
                <w:b/>
                <w:sz w:val="20"/>
                <w:lang w:val="en-GB"/>
              </w:rPr>
              <w:t xml:space="preserve"> April </w:t>
            </w:r>
            <w:r w:rsidRPr="002B4910">
              <w:rPr>
                <w:rFonts w:cs="Arial"/>
                <w:b/>
                <w:sz w:val="20"/>
                <w:lang w:val="en-GB"/>
              </w:rPr>
              <w:t>2013</w:t>
            </w:r>
          </w:p>
        </w:tc>
      </w:tr>
      <w:tr w:rsidR="006E13AB" w:rsidRPr="002B4910" w:rsidTr="008F51DA">
        <w:trPr>
          <w:trHeight w:val="357"/>
        </w:trPr>
        <w:tc>
          <w:tcPr>
            <w:tcW w:w="10489" w:type="dxa"/>
            <w:gridSpan w:val="5"/>
          </w:tcPr>
          <w:p w:rsidR="006E13AB" w:rsidRDefault="006E13AB" w:rsidP="008F51DA">
            <w:pPr>
              <w:rPr>
                <w:rFonts w:cs="Arial"/>
                <w:b/>
                <w:sz w:val="20"/>
                <w:lang w:val="en-GB"/>
              </w:rPr>
            </w:pPr>
          </w:p>
          <w:p w:rsidR="006E13AB" w:rsidRPr="002B4910" w:rsidRDefault="006E13AB" w:rsidP="008F51DA">
            <w:pPr>
              <w:rPr>
                <w:rFonts w:cs="Arial"/>
                <w:b/>
                <w:sz w:val="20"/>
                <w:lang w:val="en-GB"/>
              </w:rPr>
            </w:pPr>
          </w:p>
        </w:tc>
      </w:tr>
    </w:tbl>
    <w:p w:rsidR="006E13AB" w:rsidRDefault="006E13AB" w:rsidP="006E13AB">
      <w:pPr>
        <w:rPr>
          <w:rFonts w:cs="Arial"/>
          <w:sz w:val="10"/>
          <w:szCs w:val="10"/>
        </w:rPr>
      </w:pPr>
    </w:p>
    <w:p w:rsidR="006E13AB" w:rsidRDefault="006E13AB" w:rsidP="006E13AB">
      <w:pPr>
        <w:rPr>
          <w:rFonts w:cs="Arial"/>
          <w:sz w:val="10"/>
          <w:szCs w:val="10"/>
        </w:rPr>
      </w:pPr>
    </w:p>
    <w:p w:rsidR="006E13AB" w:rsidRDefault="006E13AB" w:rsidP="006E13AB">
      <w:pPr>
        <w:rPr>
          <w:rFonts w:cs="Arial"/>
          <w:sz w:val="10"/>
          <w:szCs w:val="10"/>
        </w:rPr>
      </w:pPr>
    </w:p>
    <w:p w:rsidR="006E13AB" w:rsidRDefault="006E13AB" w:rsidP="006E13AB">
      <w:pPr>
        <w:rPr>
          <w:rFonts w:asciiTheme="minorHAnsi" w:hAnsiTheme="minorHAnsi" w:cs="Arial"/>
          <w:sz w:val="10"/>
          <w:szCs w:val="10"/>
        </w:rPr>
      </w:pPr>
      <w:r>
        <w:rPr>
          <w:rFonts w:cs="Arial"/>
          <w:sz w:val="10"/>
          <w:szCs w:val="10"/>
        </w:rPr>
        <w:tab/>
      </w:r>
    </w:p>
    <w:p w:rsidR="006E13AB" w:rsidRDefault="006E13AB" w:rsidP="006E13AB"/>
    <w:p w:rsidR="0022521A" w:rsidRDefault="0022521A"/>
    <w:sectPr w:rsidR="0022521A" w:rsidSect="004B1190">
      <w:headerReference w:type="default" r:id="rId8"/>
      <w:footerReference w:type="default" r:id="rId9"/>
      <w:pgSz w:w="11900" w:h="16820" w:code="1"/>
      <w:pgMar w:top="720" w:right="709" w:bottom="720" w:left="851"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D2" w:rsidRDefault="00DA15D2" w:rsidP="00DA15D2">
      <w:r>
        <w:separator/>
      </w:r>
    </w:p>
  </w:endnote>
  <w:endnote w:type="continuationSeparator" w:id="0">
    <w:p w:rsidR="00DA15D2" w:rsidRDefault="00DA15D2" w:rsidP="00DA1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7913E2" w:rsidRDefault="009A52A5">
        <w:pPr>
          <w:pStyle w:val="Footer"/>
          <w:jc w:val="center"/>
        </w:pPr>
        <w:r>
          <w:fldChar w:fldCharType="begin"/>
        </w:r>
        <w:r w:rsidR="00CA41FE">
          <w:instrText xml:space="preserve"> PAGE   \* MERGEFORMAT </w:instrText>
        </w:r>
        <w:r>
          <w:fldChar w:fldCharType="separate"/>
        </w:r>
        <w:r w:rsidR="00595335">
          <w:rPr>
            <w:noProof/>
          </w:rPr>
          <w:t>1</w:t>
        </w:r>
        <w:r>
          <w:fldChar w:fldCharType="end"/>
        </w:r>
      </w:p>
    </w:sdtContent>
  </w:sdt>
  <w:p w:rsidR="007913E2" w:rsidRDefault="00595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D2" w:rsidRDefault="00DA15D2" w:rsidP="00DA15D2">
      <w:r>
        <w:separator/>
      </w:r>
    </w:p>
  </w:footnote>
  <w:footnote w:type="continuationSeparator" w:id="0">
    <w:p w:rsidR="00DA15D2" w:rsidRDefault="00DA15D2" w:rsidP="00DA1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646"/>
      <w:docPartObj>
        <w:docPartGallery w:val="Watermarks"/>
        <w:docPartUnique/>
      </w:docPartObj>
    </w:sdtPr>
    <w:sdtContent>
      <w:p w:rsidR="007913E2" w:rsidRDefault="009A52A5">
        <w:pPr>
          <w:pStyle w:val="Header"/>
        </w:pPr>
        <w:r w:rsidRPr="009A52A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618C7"/>
    <w:multiLevelType w:val="hybridMultilevel"/>
    <w:tmpl w:val="15FE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E13AB"/>
    <w:rsid w:val="0022521A"/>
    <w:rsid w:val="002F4365"/>
    <w:rsid w:val="00595335"/>
    <w:rsid w:val="006E13AB"/>
    <w:rsid w:val="007D604B"/>
    <w:rsid w:val="009A52A5"/>
    <w:rsid w:val="00C60814"/>
    <w:rsid w:val="00CA41FE"/>
    <w:rsid w:val="00DA15D2"/>
    <w:rsid w:val="00E110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AB"/>
    <w:pPr>
      <w:spacing w:after="0" w:line="240" w:lineRule="auto"/>
    </w:pPr>
    <w:rPr>
      <w:rFonts w:ascii="Arial" w:eastAsia="Times New Roman" w:hAnsi="Arial" w:cs="Times New Roman"/>
      <w:sz w:val="19"/>
      <w:szCs w:val="20"/>
      <w:lang w:val="en-US"/>
    </w:rPr>
  </w:style>
  <w:style w:type="paragraph" w:styleId="Heading1">
    <w:name w:val="heading 1"/>
    <w:basedOn w:val="Normal"/>
    <w:next w:val="Normal"/>
    <w:link w:val="Heading1Char"/>
    <w:qFormat/>
    <w:rsid w:val="006E13AB"/>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6E13AB"/>
    <w:pPr>
      <w:keepNext/>
      <w:spacing w:before="240" w:after="60"/>
      <w:jc w:val="center"/>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13AB"/>
    <w:rPr>
      <w:rFonts w:ascii="Arial" w:eastAsia="Times New Roman" w:hAnsi="Arial" w:cs="Arial"/>
      <w:b/>
      <w:bCs/>
      <w:kern w:val="32"/>
      <w:sz w:val="48"/>
      <w:szCs w:val="32"/>
      <w:lang w:val="en-US"/>
    </w:rPr>
  </w:style>
  <w:style w:type="character" w:customStyle="1" w:styleId="Heading2Char">
    <w:name w:val="Heading 2 Char"/>
    <w:basedOn w:val="DefaultParagraphFont"/>
    <w:link w:val="Heading2"/>
    <w:rsid w:val="006E13AB"/>
    <w:rPr>
      <w:rFonts w:ascii="Arial" w:eastAsia="Times New Roman" w:hAnsi="Arial" w:cs="Arial"/>
      <w:b/>
      <w:bCs/>
      <w:i/>
      <w:iCs/>
      <w:sz w:val="28"/>
      <w:szCs w:val="28"/>
      <w:lang w:val="en-US"/>
    </w:rPr>
  </w:style>
  <w:style w:type="paragraph" w:customStyle="1" w:styleId="FieldText">
    <w:name w:val="Field Text"/>
    <w:basedOn w:val="Normal"/>
    <w:uiPriority w:val="99"/>
    <w:rsid w:val="006E13AB"/>
    <w:pPr>
      <w:spacing w:before="60" w:after="60"/>
    </w:pPr>
  </w:style>
  <w:style w:type="paragraph" w:customStyle="1" w:styleId="FieldLabel">
    <w:name w:val="Field Label"/>
    <w:basedOn w:val="Normal"/>
    <w:rsid w:val="006E13AB"/>
    <w:pPr>
      <w:spacing w:before="60" w:after="60"/>
    </w:pPr>
    <w:rPr>
      <w:b/>
      <w:szCs w:val="22"/>
    </w:rPr>
  </w:style>
  <w:style w:type="paragraph" w:customStyle="1" w:styleId="MeetingInformation">
    <w:name w:val="Meeting Information"/>
    <w:basedOn w:val="FieldText"/>
    <w:rsid w:val="006E13AB"/>
    <w:pPr>
      <w:spacing w:before="0" w:after="0"/>
      <w:ind w:left="990"/>
      <w:jc w:val="right"/>
    </w:pPr>
    <w:rPr>
      <w:rFonts w:cs="Arial"/>
      <w:b/>
      <w:szCs w:val="24"/>
    </w:rPr>
  </w:style>
  <w:style w:type="paragraph" w:styleId="Header">
    <w:name w:val="header"/>
    <w:basedOn w:val="Normal"/>
    <w:link w:val="HeaderChar"/>
    <w:uiPriority w:val="99"/>
    <w:unhideWhenUsed/>
    <w:rsid w:val="006E13AB"/>
    <w:pPr>
      <w:tabs>
        <w:tab w:val="center" w:pos="4513"/>
        <w:tab w:val="right" w:pos="9026"/>
      </w:tabs>
    </w:pPr>
  </w:style>
  <w:style w:type="character" w:customStyle="1" w:styleId="HeaderChar">
    <w:name w:val="Header Char"/>
    <w:basedOn w:val="DefaultParagraphFont"/>
    <w:link w:val="Header"/>
    <w:uiPriority w:val="99"/>
    <w:rsid w:val="006E13AB"/>
    <w:rPr>
      <w:rFonts w:ascii="Arial" w:eastAsia="Times New Roman" w:hAnsi="Arial" w:cs="Times New Roman"/>
      <w:sz w:val="19"/>
      <w:szCs w:val="20"/>
      <w:lang w:val="en-US"/>
    </w:rPr>
  </w:style>
  <w:style w:type="paragraph" w:styleId="Footer">
    <w:name w:val="footer"/>
    <w:basedOn w:val="Normal"/>
    <w:link w:val="FooterChar"/>
    <w:unhideWhenUsed/>
    <w:rsid w:val="006E13AB"/>
    <w:pPr>
      <w:tabs>
        <w:tab w:val="center" w:pos="4513"/>
        <w:tab w:val="right" w:pos="9026"/>
      </w:tabs>
    </w:pPr>
  </w:style>
  <w:style w:type="character" w:customStyle="1" w:styleId="FooterChar">
    <w:name w:val="Footer Char"/>
    <w:basedOn w:val="DefaultParagraphFont"/>
    <w:link w:val="Footer"/>
    <w:rsid w:val="006E13AB"/>
    <w:rPr>
      <w:rFonts w:ascii="Arial" w:eastAsia="Times New Roman" w:hAnsi="Arial" w:cs="Times New Roman"/>
      <w:sz w:val="19"/>
      <w:szCs w:val="20"/>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windhaus</dc:creator>
  <cp:lastModifiedBy>rosemary windhaus</cp:lastModifiedBy>
  <cp:revision>3</cp:revision>
  <cp:lastPrinted>2014-04-01T06:32:00Z</cp:lastPrinted>
  <dcterms:created xsi:type="dcterms:W3CDTF">2014-04-10T01:17:00Z</dcterms:created>
  <dcterms:modified xsi:type="dcterms:W3CDTF">2014-04-10T05:08:00Z</dcterms:modified>
</cp:coreProperties>
</file>